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79F" w:rsidRPr="00AC679F" w:rsidRDefault="00AC679F" w:rsidP="00AC679F">
      <w:pPr>
        <w:suppressAutoHyphens/>
        <w:jc w:val="right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Załącznik do Uchwały Nr</w:t>
      </w:r>
    </w:p>
    <w:p w:rsidR="00AC679F" w:rsidRPr="00AC679F" w:rsidRDefault="00AC679F" w:rsidP="00AC679F">
      <w:pPr>
        <w:suppressAutoHyphens/>
        <w:jc w:val="right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Rady Gminy Boćki</w:t>
      </w:r>
    </w:p>
    <w:p w:rsidR="00AC679F" w:rsidRPr="00AC679F" w:rsidRDefault="00AC679F" w:rsidP="00AC679F">
      <w:pPr>
        <w:suppressAutoHyphens/>
        <w:jc w:val="right"/>
        <w:rPr>
          <w:rFonts w:ascii="Calibri" w:eastAsia="Calibri" w:hAnsi="Calibri" w:cs="Times New Roman"/>
          <w:sz w:val="36"/>
          <w:szCs w:val="36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z dnia…….. </w:t>
      </w: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  <w:r w:rsidRPr="00AC679F">
        <w:rPr>
          <w:rFonts w:ascii="Calibri" w:eastAsia="Calibri" w:hAnsi="Calibri" w:cs="Times New Roman"/>
          <w:sz w:val="36"/>
          <w:szCs w:val="36"/>
          <w:lang w:eastAsia="zh-CN"/>
        </w:rPr>
        <w:t>GMINNY PROGRAM WSPIERANIA RODZINY</w:t>
      </w: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  <w:r w:rsidRPr="00AC679F">
        <w:rPr>
          <w:rFonts w:ascii="Calibri" w:eastAsia="Calibri" w:hAnsi="Calibri" w:cs="Times New Roman"/>
          <w:sz w:val="36"/>
          <w:szCs w:val="36"/>
          <w:lang w:eastAsia="zh-CN"/>
        </w:rPr>
        <w:t>W GMINIE BOĆKI</w:t>
      </w: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  <w:r w:rsidRPr="00AC679F">
        <w:rPr>
          <w:rFonts w:ascii="Calibri" w:eastAsia="Calibri" w:hAnsi="Calibri" w:cs="Times New Roman"/>
          <w:sz w:val="36"/>
          <w:szCs w:val="36"/>
          <w:lang w:eastAsia="zh-CN"/>
        </w:rPr>
        <w:t>NA LATA 2016-2018</w:t>
      </w: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36"/>
          <w:szCs w:val="36"/>
          <w:lang w:eastAsia="zh-CN"/>
        </w:rPr>
      </w:pPr>
    </w:p>
    <w:p w:rsidR="00AC679F" w:rsidRPr="00AC679F" w:rsidRDefault="00AC679F" w:rsidP="00AC679F">
      <w:pPr>
        <w:suppressAutoHyphens/>
        <w:jc w:val="center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szCs w:val="24"/>
          <w:lang w:eastAsia="zh-CN"/>
        </w:rPr>
        <w:lastRenderedPageBreak/>
        <w:t>SPIS TREŚCI</w:t>
      </w: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Wstęp 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………………………………………………………………………………………………………………………………… </w:t>
      </w:r>
      <w:r w:rsidR="00692EF8">
        <w:rPr>
          <w:rFonts w:ascii="Calibri" w:eastAsia="Calibri" w:hAnsi="Calibri" w:cs="Times New Roman"/>
          <w:sz w:val="24"/>
          <w:szCs w:val="24"/>
          <w:lang w:eastAsia="zh-CN"/>
        </w:rPr>
        <w:t xml:space="preserve"> </w:t>
      </w:r>
      <w:bookmarkStart w:id="0" w:name="_GoBack"/>
      <w:bookmarkEnd w:id="0"/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3  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 </w:t>
      </w:r>
    </w:p>
    <w:p w:rsidR="00AC679F" w:rsidRPr="00AC679F" w:rsidRDefault="00AC679F" w:rsidP="00AC679F">
      <w:pPr>
        <w:numPr>
          <w:ilvl w:val="0"/>
          <w:numId w:val="15"/>
        </w:num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Podstawa prawna programu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………………………………………………………………………………….. </w:t>
      </w:r>
      <w:r w:rsidR="00692EF8">
        <w:rPr>
          <w:rFonts w:ascii="Calibri" w:eastAsia="Calibri" w:hAnsi="Calibri" w:cs="Times New Roman"/>
          <w:sz w:val="24"/>
          <w:szCs w:val="24"/>
          <w:lang w:eastAsia="zh-CN"/>
        </w:rPr>
        <w:t xml:space="preserve"> 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>5</w:t>
      </w:r>
    </w:p>
    <w:p w:rsidR="00AC679F" w:rsidRPr="00AC679F" w:rsidRDefault="00AC679F" w:rsidP="00AC679F">
      <w:pPr>
        <w:numPr>
          <w:ilvl w:val="0"/>
          <w:numId w:val="15"/>
        </w:num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Diagnoza środowiska i problemów społecznych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…………………………………………………….. </w:t>
      </w:r>
      <w:r w:rsidR="00692EF8">
        <w:rPr>
          <w:rFonts w:ascii="Calibri" w:eastAsia="Calibri" w:hAnsi="Calibri" w:cs="Times New Roman"/>
          <w:sz w:val="24"/>
          <w:szCs w:val="24"/>
          <w:lang w:eastAsia="zh-CN"/>
        </w:rPr>
        <w:t xml:space="preserve"> 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>5</w:t>
      </w:r>
    </w:p>
    <w:p w:rsidR="00AC679F" w:rsidRPr="00AC679F" w:rsidRDefault="00AC679F" w:rsidP="00AC679F">
      <w:pPr>
        <w:numPr>
          <w:ilvl w:val="1"/>
          <w:numId w:val="15"/>
        </w:num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Obszary problemowe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………………………………………………………………………………….. </w:t>
      </w:r>
      <w:r w:rsidR="00692EF8">
        <w:rPr>
          <w:rFonts w:ascii="Calibri" w:eastAsia="Calibri" w:hAnsi="Calibri" w:cs="Times New Roman"/>
          <w:sz w:val="24"/>
          <w:szCs w:val="24"/>
          <w:lang w:eastAsia="zh-CN"/>
        </w:rPr>
        <w:t xml:space="preserve"> 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>8</w:t>
      </w:r>
    </w:p>
    <w:p w:rsidR="00AC679F" w:rsidRPr="00AC679F" w:rsidRDefault="00AC679F" w:rsidP="00AC679F">
      <w:pPr>
        <w:numPr>
          <w:ilvl w:val="0"/>
          <w:numId w:val="15"/>
        </w:num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Analiza SWOT w obszarze wsparcia rodziny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…………………………………………………………… 16</w:t>
      </w:r>
    </w:p>
    <w:p w:rsidR="00AC679F" w:rsidRPr="00AC679F" w:rsidRDefault="00AC679F" w:rsidP="00AC679F">
      <w:pPr>
        <w:numPr>
          <w:ilvl w:val="0"/>
          <w:numId w:val="15"/>
        </w:num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Założenia programu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 </w:t>
      </w:r>
    </w:p>
    <w:p w:rsidR="00AC679F" w:rsidRPr="00AC679F" w:rsidRDefault="00AC679F" w:rsidP="00AC679F">
      <w:pPr>
        <w:suppressAutoHyphens/>
        <w:ind w:left="720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4.1  Adresaci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………………………………………………………………………………………………………….  17</w:t>
      </w:r>
    </w:p>
    <w:p w:rsidR="00AC679F" w:rsidRPr="00AC679F" w:rsidRDefault="00AC679F" w:rsidP="00AC679F">
      <w:pPr>
        <w:suppressAutoHyphens/>
        <w:ind w:left="720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4.2. Realizatorzy i partnerzy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………………………………………………………………………………….  17</w:t>
      </w: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       5.  Cele Gminnego Programu Wspierania Rodziny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</w:t>
      </w: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             5.1. Cel główny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……………………………………………………………………………………………………… 19</w:t>
      </w: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             5.2.  Cele strategiczne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……………………………………………………………………………………………  20</w:t>
      </w: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       6.  Monitoring i ewaluacja Programu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………………………………………………………………………….  23</w:t>
      </w: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       7.  Podsumowanie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……………………………………………………………………………………………………</w:t>
      </w:r>
      <w:r w:rsidR="00692EF8">
        <w:rPr>
          <w:rFonts w:ascii="Calibri" w:eastAsia="Calibri" w:hAnsi="Calibri" w:cs="Times New Roman"/>
          <w:sz w:val="24"/>
          <w:szCs w:val="24"/>
          <w:lang w:eastAsia="zh-CN"/>
        </w:rPr>
        <w:t>…</w:t>
      </w:r>
      <w:r w:rsidR="00AC2005">
        <w:rPr>
          <w:rFonts w:ascii="Calibri" w:eastAsia="Calibri" w:hAnsi="Calibri" w:cs="Times New Roman"/>
          <w:sz w:val="24"/>
          <w:szCs w:val="24"/>
          <w:lang w:eastAsia="zh-CN"/>
        </w:rPr>
        <w:t xml:space="preserve">  24</w:t>
      </w: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szCs w:val="24"/>
          <w:lang w:eastAsia="zh-CN"/>
        </w:rPr>
        <w:lastRenderedPageBreak/>
        <w:t>Wstęp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>Rodzina to podstawowa grupa społeczna, która początkuje wszelkie działania prawidłowego funkcjonowania społeczeństwa. Innymi słowy, rodzina jest instytucją, która prowadzi do kształtowania tożsamości i postaw młodego człowieka. To właśnie w niej rodzi się hierarchia wartości, kodeks postepowań, kształtuje się kręgosłup moralny dzieci i młodzieży. Oddziałuje w sposób świadomy i nieświadomy na osobowość dziecka, ukierunkowuje jego aktywność i postepowanie na całe życie. Dlatego nawet niewielkie zaburzenie może powodować destabilizację w rodzinie.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Destrukcyjne przerwanie łańcucha więzi rodzicielsko-opiekuńczych prowadzi do zakłócenia relacji międzyludzkich. Rodzina dla każdego człowieka powinna być docelową przystanią, wskaźnikiem, drogowskazem, który podpowie, w którą stronę się kierować. Rodzina kształtuje ludzkie postawy i nadaje sens egzystencji człowieka. Z domu wynosi się własne przyzwyczajenia, nawyki, zachowania i etyczne odniesienia.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Osłabienie rodziny zarówno w sferze materialno-bytowej, jak i w sferze więzi rodzinnych wymaga podjęcia stosownych kroków ze strony państwa. Wszelkie działania podejmowane na rzecz dobra dziecka i jego rodziny powinny być spójne i zgodne z potrzebami osób. Założeniem tych działań jest wsparcie rodziny naturalnej, już na etapie, gdy problemy się zaczynają oraz eliminowania takich sytuacji, kiedy dziecko musi opuścić własną rodzinę.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Gmina od lat prowadzi działania pomocowe dla rodzin z dysfunkcjami. Rosnące zagrożenia wywierają jednak potrzebę tworzenia programu wspierania rodziny, która to stanowi podstawowe środowisko życia i wychowania młodego pokolenia.  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Ustawa z dnia 9 czerwca 2011 roku o wspieraniu rodziny i systemie pieczy zastępczej ( tekst jednolity Dz. U z 2015 r. poz. 332 ) dokonała podziału zadań i kompetencji pomiędzy jednostki samorządu terytorialnego oraz organy administracji rządowej.   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>Gmina jest pierwszym i najważniejszym elementem tego systemu.</w:t>
      </w:r>
      <w:r w:rsidRPr="00AC679F">
        <w:rPr>
          <w:rFonts w:ascii="Calibri" w:eastAsia="Calibri" w:hAnsi="Calibri" w:cs="Times New Roman"/>
          <w:lang w:eastAsia="zh-CN"/>
        </w:rPr>
        <w:t xml:space="preserve">  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Jej działania  nakierowane są na udzielenie rodzinie wszechstronnej pomocy, tak, aby mogła ona poradzić sobie z doznawanymi trudnościami i by w efekcie nie doszło do interwencji w postaci umieszczenia dziecka w pieczy zastępczej. 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W świetle założeń ustawy pomoc dziecku i jego rodzinie powinna mieć charakter interdyscyplinarny i być udzielana przez właściwych specjalistów w ramach zintegrowanego lokalnego systemu. Ważne jest, by działania i decyzje względem rodziny były podejmowane przy współpracy wyspecjalizowanych instytucji ( pomoc społeczna, szkoła, sąd, policja). Zgodnie z m.in. art. 176 pkt 1 w/w ustawy do zadań własnych gminy należy m.in. opracowanie i realizacja trzyletniego gminnego programu wspierania rodziny.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Konsekwencją powyższego zapisu jest wprowadzenie trzyletniego programu wspierania rodziny w gminie Boćki na lata 2016 – 2018. Priorytetem będzie stworzenie działań profilaktycznych i osłonowych tak, aby zapobiegać marginalizacji i społecznemu 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lastRenderedPageBreak/>
        <w:t xml:space="preserve">wykluczeniu mieszkańców. Każdy świadczeniobiorca powinien mieć zapewnione wsparcie i posiadać pewność, że może je otrzymać w instytucjach do tego celu powołanych. 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Działania na rzecz rodziny to czynności skierowane do poszczególnych jej członków oraz działania prowadzone do całej społeczności. Podstawowym założeniem Gminnego Programu Wspierania Rodziny jest utworzenie spójnego systemu wsparcia rodzin i dzieci, przeżywających trudności w wypełnianiu funkcji opiekuńczo-wychowawczych, mających na celu przywrócenie im zdolności do wypełniania tych ról, poprzez pracę z rodziną oraz zapewnienie pomocy w opiece i wychowaniu dzieci. 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Realizowane w ramach programu zadania koncentrować się będą nie tylko na dziecku, ale także na całej rodzinie również w przypadku, gdy dziecko zostanie umieszczone poza rodziną biologiczną. Ma to na celu pomoc w odzyskaniu przez rodziców funkcji opiekuńczych tj. umożliwienie dziecku powrotu do środowiska rodzinnego. 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Przyjęte w ramach Programu zadania są spójne zarówno z ustawą z dnia 12 marca 2004 r. o pomocy społecznej, ustawą z dnia 9 czerwca 2011 r. o wspieraniu rodziny i systemie pieczy zastępczej, ustawą z dnia 29 lipca 2005 r. o przeciwdziałaniu przemocy w rodzinie oraz ustawą z dnia 26 października 1982 r. o wychowaniu w trzeźwości i przeciwdziałaniu alkoholizmowi.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</w:p>
    <w:p w:rsidR="00AC679F" w:rsidRPr="00AC679F" w:rsidRDefault="00AC679F" w:rsidP="00AC679F">
      <w:pPr>
        <w:numPr>
          <w:ilvl w:val="0"/>
          <w:numId w:val="21"/>
        </w:numPr>
        <w:suppressAutoHyphens/>
        <w:autoSpaceDE w:val="0"/>
        <w:spacing w:before="240"/>
        <w:ind w:left="0" w:firstLine="0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szCs w:val="24"/>
          <w:lang w:eastAsia="zh-CN"/>
        </w:rPr>
        <w:lastRenderedPageBreak/>
        <w:t>Podstawa prawna programu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>Ustawa z dnia 9 czerwca 2011 roku o wspieraniu rodziny i systemie pieczy zastępczej ( tekst jednolity Dz. U z 2015 r. poz. 332 ) dokonała podziału zadań i kompetencji pomiędzy jednostki samorządu terytorialnego oraz organy administracji rządowej. Zgodnie z m.in. art. 176 pkt 1 w/w ustawy do zadań własnych gminy należy m.in. opracowanie i realizacja trzyletniego gminnego programu wspierania rodziny.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>Inne dokumenty istotne mające wpływ na   konieczność opracowania działań w zakresie wspierania rodziny: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</w:p>
    <w:p w:rsidR="00AC679F" w:rsidRPr="00AC679F" w:rsidRDefault="00AC679F" w:rsidP="00AC679F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NewRomanPSMT"/>
          <w:sz w:val="24"/>
          <w:szCs w:val="24"/>
          <w:lang w:eastAsia="pl-PL"/>
        </w:rPr>
      </w:pP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 xml:space="preserve">Konstytucja Rzeczypospolitej Polskiej z 2 kwietnia 1997 r. (Dz.U. Nr 78 </w:t>
      </w:r>
      <w:proofErr w:type="spellStart"/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>poz</w:t>
      </w:r>
      <w:proofErr w:type="spellEnd"/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 xml:space="preserve"> 483 ze zm.), </w:t>
      </w:r>
    </w:p>
    <w:p w:rsidR="00AC679F" w:rsidRPr="00AC679F" w:rsidRDefault="00AC679F" w:rsidP="00AC679F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240" w:after="0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>Ustawa z dnia 29 lipca 2005 r. o przeciwdziałaniu przemocy w rodzinie (Dz. U. z 2015 r.  poz. 1390),</w:t>
      </w:r>
    </w:p>
    <w:p w:rsidR="00AC679F" w:rsidRPr="00AC679F" w:rsidRDefault="00AC679F" w:rsidP="00AC679F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>Ustawa z dnia 26 października 1982 r. o wychowaniu w trzeźwości i przeciwdziałaniu alkoholizmowi (Dz. U. z 2012 r.  poz. 1356),</w:t>
      </w:r>
    </w:p>
    <w:p w:rsidR="00AC679F" w:rsidRPr="00AC679F" w:rsidRDefault="00AC679F" w:rsidP="00AC679F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>Ustawa z dnia 29 lipca 2005 r. o przeciwdziałaniu narkomanii (Dz. U. z 2015 r.  poz. 875),</w:t>
      </w:r>
    </w:p>
    <w:p w:rsidR="00AC679F" w:rsidRPr="00AC679F" w:rsidRDefault="00AC679F" w:rsidP="00AC679F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>Ustawa z dnia 12 marca 2004 r. o pomocy społecznej (Dz. U. z 2015  poz. 163 ze zm.)</w:t>
      </w:r>
    </w:p>
    <w:p w:rsidR="00AC679F" w:rsidRPr="00AC679F" w:rsidRDefault="00AC679F" w:rsidP="00AC679F">
      <w:pPr>
        <w:numPr>
          <w:ilvl w:val="0"/>
          <w:numId w:val="18"/>
        </w:numPr>
        <w:suppressAutoHyphens/>
        <w:autoSpaceDE w:val="0"/>
        <w:spacing w:before="240"/>
        <w:ind w:left="0" w:firstLine="0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szCs w:val="24"/>
          <w:lang w:eastAsia="zh-CN"/>
        </w:rPr>
        <w:t>Diagnoza środowiska i problemów społecznych.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szCs w:val="24"/>
          <w:lang w:eastAsia="zh-CN"/>
        </w:rPr>
        <w:t xml:space="preserve"> 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Gmina Boćki położona jest w województwie podlaskim,  w powiecie bielskim. W skład gminy wchodzi 36 sołectw. Powierzchnia Gminy w granicach administracyjnych wynosi 23 189 ha, co stanowi 16,75% powierzchni powiatu bielskiego. 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Przedstawiona diagnoza sytuacji demograficznej i społecznej w gminie Boćki została oparta na danych statystycznych GUS, Gminnego Ośrodka Pomocy Społecznej w Boćkach, Powiatowego Centrum Pomocy Rodzinie w Bielsku Podlaskim, Powiatowego Urzędu Pracy w Bielsku Podlaskim. </w:t>
      </w:r>
    </w:p>
    <w:p w:rsidR="00AC679F" w:rsidRPr="00AC679F" w:rsidRDefault="00AC679F" w:rsidP="00AC679F">
      <w:pPr>
        <w:tabs>
          <w:tab w:val="left" w:pos="7451"/>
        </w:tabs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Tabela 1.  Struktura mieszkańców gminy Boćki w latach 2013 – 2014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062"/>
        <w:gridCol w:w="1701"/>
        <w:gridCol w:w="1545"/>
      </w:tblGrid>
      <w:tr w:rsidR="00AC679F" w:rsidRPr="00AC679F" w:rsidTr="00A5447B">
        <w:trPr>
          <w:trHeight w:val="566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2013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2014</w:t>
            </w:r>
          </w:p>
        </w:tc>
      </w:tr>
      <w:tr w:rsidR="00AC679F" w:rsidRPr="00AC679F" w:rsidTr="00A5447B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Liczba mieszkańców ogółem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w tym :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- liczba kobiet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- liczba mężczyzn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4 646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2 267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2 379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4 581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2 228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2 353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</w:tr>
      <w:tr w:rsidR="00AC679F" w:rsidRPr="00AC679F" w:rsidTr="00A5447B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Liczba osób w wieku przedprodukcyjnym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761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726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</w:tr>
      <w:tr w:rsidR="00AC679F" w:rsidRPr="00AC679F" w:rsidTr="00A5447B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lastRenderedPageBreak/>
              <w:t>Liczba osób w wieku produkcyjnym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2 554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2 544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</w:tr>
      <w:tr w:rsidR="00AC679F" w:rsidRPr="00AC679F" w:rsidTr="00A5447B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Wiek poprodukcyjny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1 331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1 311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</w:tr>
    </w:tbl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0"/>
          <w:szCs w:val="20"/>
          <w:lang w:eastAsia="zh-CN"/>
        </w:rPr>
      </w:pPr>
      <w:r w:rsidRPr="00AC679F">
        <w:rPr>
          <w:rFonts w:ascii="Calibri" w:eastAsia="Calibri" w:hAnsi="Calibri" w:cs="Times New Roman"/>
          <w:i/>
          <w:sz w:val="20"/>
          <w:szCs w:val="20"/>
          <w:lang w:eastAsia="zh-CN"/>
        </w:rPr>
        <w:t>Źródło: Dane GUS Białystok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Jak łatwo można zauważyć największą grupę stanowią osoby w wieku produkcyjnym, stanowią 55,5% ogółu mieszkańców. Z danych wynika także, że większy jest odsetek mężczyzn niż kobiet.  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>Liczba mieszkańców w ciągu roku zmalała o 65 osób, w tym o 39 kobiet. Zmniejsza się także liczba osób w poszczególnych grupach wiekowych w tym w wieku przedprodukcyjnym o 35 osób, w wieku produkcyjnym o 10 osób zaś w wieku poprodukcyjnym o  20 osób.  Wniosek z tego, że największy ubytek osób jest w grupie 0-17 lat.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Tabela 2. Przyrost naturalny na 1 000 mieszkańców w Gminie Boćki w latach 2013 – 2014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062"/>
        <w:gridCol w:w="1701"/>
        <w:gridCol w:w="1469"/>
      </w:tblGrid>
      <w:tr w:rsidR="00AC679F" w:rsidRPr="00AC679F" w:rsidTr="00A5447B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2013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2014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AC679F" w:rsidRPr="00AC679F" w:rsidTr="00A5447B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Województwo podlaskie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- 1,3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- 0,7</w:t>
            </w:r>
          </w:p>
        </w:tc>
      </w:tr>
      <w:tr w:rsidR="00AC679F" w:rsidRPr="00AC679F" w:rsidTr="00A5447B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Powiat bielski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- 4,2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- 3,7</w:t>
            </w:r>
          </w:p>
        </w:tc>
      </w:tr>
      <w:tr w:rsidR="00AC679F" w:rsidRPr="00AC679F" w:rsidTr="00A5447B"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Gmina Boćki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- 7,7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-11,0</w:t>
            </w:r>
          </w:p>
        </w:tc>
      </w:tr>
    </w:tbl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0"/>
          <w:szCs w:val="20"/>
          <w:lang w:eastAsia="zh-CN"/>
        </w:rPr>
      </w:pPr>
      <w:r w:rsidRPr="00AC679F">
        <w:rPr>
          <w:rFonts w:ascii="Calibri" w:eastAsia="Calibri" w:hAnsi="Calibri" w:cs="Calibri"/>
          <w:sz w:val="24"/>
          <w:szCs w:val="24"/>
          <w:lang w:eastAsia="zh-CN"/>
        </w:rPr>
        <w:t xml:space="preserve"> </w:t>
      </w:r>
      <w:r w:rsidRPr="00AC679F">
        <w:rPr>
          <w:rFonts w:ascii="Calibri" w:eastAsia="Calibri" w:hAnsi="Calibri" w:cs="Times New Roman"/>
          <w:i/>
          <w:sz w:val="20"/>
          <w:szCs w:val="20"/>
          <w:lang w:eastAsia="zh-CN"/>
        </w:rPr>
        <w:t>Źródło: Dane GUS Białystok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Jak wynika z tabeli więcej osób na gminie umiera niż się rodzi. Negatywny wpływ na rozwój demograficzny ma niewątpliwie sytuacja społeczno-gospodarcza gminy, a zwłaszcza trudna sytuacja na rynku pracy. 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>Według rejestru REGON na dzień 31.12.2014r w Gminie Boćki zarejestrowanych było ogółem 210 podmiotów gospodarczych, z czego 10 podmiotów działało w sektorze publicznym i 200 podmiotów funkcjonowało w sektorze prywatnym.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>Kolejnym ważnym elementem, którego nie można pominąć podczas diagnozowania sytuacji w Gminie Boćki, jest infrastruktura społeczna. Jej obraz został przedstawiony w poniższej tabeli.</w:t>
      </w:r>
    </w:p>
    <w:p w:rsidR="00AC679F" w:rsidRPr="00AC679F" w:rsidRDefault="00AC679F" w:rsidP="00AC679F">
      <w:pPr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after="0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AC679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AC679F">
        <w:rPr>
          <w:rFonts w:ascii="Calibri" w:eastAsia="Calibri" w:hAnsi="Calibri" w:cs="Calibri"/>
          <w:bCs/>
          <w:sz w:val="24"/>
          <w:szCs w:val="24"/>
          <w:lang w:eastAsia="pl-PL"/>
        </w:rPr>
        <w:t>Tabela  3.  Infrastruktura społeczna w Gminie Boćki  w latach 2013-2014 r</w:t>
      </w:r>
      <w:r w:rsidRPr="00AC679F">
        <w:rPr>
          <w:rFonts w:ascii="Calibri" w:eastAsia="Calibri" w:hAnsi="Calibri" w:cs="Calibri"/>
          <w:b/>
          <w:bCs/>
          <w:sz w:val="24"/>
          <w:szCs w:val="24"/>
          <w:lang w:eastAsia="pl-PL"/>
        </w:rPr>
        <w:t>.</w:t>
      </w:r>
    </w:p>
    <w:p w:rsidR="00AC679F" w:rsidRPr="00AC679F" w:rsidRDefault="00AC679F" w:rsidP="00AC679F">
      <w:pPr>
        <w:suppressAutoHyphens/>
        <w:autoSpaceDE w:val="0"/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211"/>
        <w:gridCol w:w="1985"/>
        <w:gridCol w:w="2036"/>
      </w:tblGrid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2013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2014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Liczba mieszkań w zasobach gminy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1 855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1 858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Liczba mieszkań socjalnych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lastRenderedPageBreak/>
              <w:t xml:space="preserve">Liczba żłobków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0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Liczba przedszkoli ( przedszkola wraz z oddziałami przedszkolnymi przy szkołach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Liczba miejsc w przedszkolach (przedszkola wraz z oddziałami przedszkolnymi w szkołach podstawowych)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87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82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Liczba szkół podstawowych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Liczba uczniów szkół podstawowych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203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197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 xml:space="preserve">Liczba szkół gimnazjalnych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Liczba uczniów szkół gimnazjalnych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128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napToGrid w:val="0"/>
              <w:spacing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121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Liczba bibliotek w gminie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Liczba domów kultury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36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:rsidR="00AC679F" w:rsidRPr="00AC679F" w:rsidRDefault="00AC679F" w:rsidP="00AC679F">
      <w:pPr>
        <w:suppressAutoHyphens/>
        <w:autoSpaceDE w:val="0"/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</w:p>
    <w:p w:rsidR="00AC679F" w:rsidRPr="00AC679F" w:rsidRDefault="00AC679F" w:rsidP="00AC679F">
      <w:pPr>
        <w:tabs>
          <w:tab w:val="left" w:pos="682"/>
        </w:tabs>
        <w:suppressAutoHyphens/>
        <w:spacing w:line="240" w:lineRule="auto"/>
        <w:jc w:val="both"/>
        <w:rPr>
          <w:rFonts w:ascii="Calibri" w:eastAsia="Calibri" w:hAnsi="Calibri" w:cs="Times New Roman"/>
          <w:sz w:val="24"/>
          <w:szCs w:val="24"/>
          <w:lang w:eastAsia="pl-PL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Na terenie gminy Boćki </w:t>
      </w:r>
      <w:r w:rsidRPr="00AC679F">
        <w:rPr>
          <w:rFonts w:ascii="Calibri" w:eastAsia="Calibri" w:hAnsi="Calibri" w:cs="Times New Roman"/>
          <w:bCs/>
          <w:sz w:val="24"/>
          <w:szCs w:val="24"/>
          <w:lang w:eastAsia="pl-PL"/>
        </w:rPr>
        <w:t>funkcjonują</w:t>
      </w:r>
      <w:r w:rsidRPr="00AC679F">
        <w:rPr>
          <w:rFonts w:ascii="Calibri" w:eastAsia="Calibri" w:hAnsi="Calibri" w:cs="Times New Roman"/>
          <w:sz w:val="24"/>
          <w:szCs w:val="24"/>
          <w:lang w:eastAsia="pl-PL"/>
        </w:rPr>
        <w:t xml:space="preserve"> dwie placówki oświatowe tj. Zespół Szkół w Boćkach oraz Szkoła Podstawowa w Andryjankach. W strukturze Zespołu Szkół w Boćkach znajduje się szkoła podstawowa I gimnazjum. </w:t>
      </w:r>
    </w:p>
    <w:p w:rsidR="00AC679F" w:rsidRPr="00AC679F" w:rsidRDefault="00AC679F" w:rsidP="00AC679F">
      <w:pPr>
        <w:suppressAutoHyphens/>
        <w:autoSpaceDE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pl-PL"/>
        </w:rPr>
        <w:tab/>
        <w:t xml:space="preserve">Na terenie gminy zamieszkuje 168 dzieci w wieku przedszkolnym. Tylko część z nich uczęszcza do placówek wychowania przedszkolnego. Przy Zespole Szkół w Boćkach działa Punkt Przedszkolny do którego uczęszcza 25 dzieci. Do  3 oddziałów przedszkolnych  w obu szkołach  uczęszcza 57 dzieci. </w:t>
      </w:r>
      <w:r w:rsidRPr="00AC679F">
        <w:rPr>
          <w:rFonts w:ascii="Calibri" w:eastAsia="Calibri" w:hAnsi="Calibri" w:cs="Calibri"/>
          <w:sz w:val="24"/>
          <w:szCs w:val="24"/>
          <w:lang w:eastAsia="pl-PL"/>
        </w:rPr>
        <w:tab/>
        <w:t xml:space="preserve"> </w:t>
      </w:r>
    </w:p>
    <w:p w:rsidR="00AC679F" w:rsidRPr="00AC679F" w:rsidRDefault="00AC679F" w:rsidP="00AC679F">
      <w:pPr>
        <w:suppressAutoHyphens/>
        <w:autoSpaceDE w:val="0"/>
        <w:spacing w:after="0" w:line="240" w:lineRule="auto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AC679F">
        <w:rPr>
          <w:rFonts w:ascii="Calibri" w:eastAsia="Calibri" w:hAnsi="Calibri" w:cs="Calibri"/>
          <w:bCs/>
          <w:sz w:val="24"/>
          <w:szCs w:val="24"/>
          <w:lang w:eastAsia="pl-PL"/>
        </w:rPr>
        <w:t>Tabela 4. Zasoby instytucjonalne pomocy i wsparcia w Gminie Boćki</w:t>
      </w:r>
    </w:p>
    <w:p w:rsidR="00AC679F" w:rsidRPr="00AC679F" w:rsidRDefault="00AC679F" w:rsidP="00AC679F">
      <w:pPr>
        <w:suppressAutoHyphens/>
        <w:autoSpaceDE w:val="0"/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211"/>
        <w:gridCol w:w="1985"/>
        <w:gridCol w:w="2036"/>
      </w:tblGrid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Wyszczególnienie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2013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2014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Ośrodek Pomocy Społecznej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Placówki wsparcia dziennego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0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Rodziny wspierające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0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ind w:left="-57" w:hanging="340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Calibri"/>
                <w:lang w:eastAsia="zh-CN"/>
              </w:rPr>
              <w:t xml:space="preserve"> </w:t>
            </w:r>
            <w:r w:rsidRPr="00AC679F">
              <w:rPr>
                <w:rFonts w:ascii="Calibri" w:eastAsia="Calibri" w:hAnsi="Calibri" w:cs="Times New Roman"/>
                <w:lang w:eastAsia="zh-CN"/>
              </w:rPr>
              <w:t xml:space="preserve">W                   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Świetlice socjoterapeutyczne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0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Placówki specjalistycznego poradnictwa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0</w:t>
            </w:r>
          </w:p>
        </w:tc>
      </w:tr>
      <w:tr w:rsidR="00AC679F" w:rsidRPr="00AC679F" w:rsidTr="00A5447B">
        <w:tc>
          <w:tcPr>
            <w:tcW w:w="5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Wsparcie asystenta rodziny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</w:t>
            </w:r>
          </w:p>
        </w:tc>
        <w:tc>
          <w:tcPr>
            <w:tcW w:w="2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</w:t>
            </w:r>
          </w:p>
        </w:tc>
      </w:tr>
    </w:tbl>
    <w:p w:rsidR="00AC679F" w:rsidRPr="00AC679F" w:rsidRDefault="00AC679F" w:rsidP="00AC679F">
      <w:pPr>
        <w:suppressAutoHyphens/>
        <w:autoSpaceDE w:val="0"/>
        <w:spacing w:after="0" w:line="240" w:lineRule="auto"/>
        <w:rPr>
          <w:rFonts w:ascii="Calibri" w:eastAsia="Calibri" w:hAnsi="Calibri" w:cs="Times New Roman"/>
          <w:lang w:eastAsia="zh-CN"/>
        </w:rPr>
      </w:pPr>
      <w:r w:rsidRPr="00AC679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b/>
          <w:lang w:eastAsia="zh-CN"/>
        </w:rPr>
      </w:pPr>
      <w:r w:rsidRPr="00AC679F">
        <w:rPr>
          <w:rFonts w:ascii="Calibri" w:eastAsia="Calibri" w:hAnsi="Calibri" w:cs="Calibri"/>
          <w:b/>
          <w:bCs/>
          <w:sz w:val="24"/>
          <w:szCs w:val="24"/>
          <w:lang w:eastAsia="pl-PL"/>
        </w:rPr>
        <w:lastRenderedPageBreak/>
        <w:t>2. 1. Obszary problemowe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AC679F">
        <w:rPr>
          <w:rFonts w:ascii="Calibri" w:eastAsia="Calibri" w:hAnsi="Calibri" w:cs="Calibri"/>
          <w:bCs/>
          <w:sz w:val="24"/>
          <w:szCs w:val="24"/>
          <w:lang w:eastAsia="pl-PL"/>
        </w:rPr>
        <w:tab/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Większość mieszkańców gminy radzi sobie z rozwiązywaniem trudnych sytuacji życiowych, część osób korzysta jednak z wsparcia instytucji działających na rzecz rodziny. </w:t>
      </w:r>
      <w:r w:rsidRPr="00AC679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Calibri"/>
          <w:sz w:val="24"/>
          <w:szCs w:val="24"/>
          <w:lang w:eastAsia="pl-PL"/>
        </w:rPr>
        <w:t>Większość zadań z zakresu polityki społecznej na szczeblu gminy realizuje Gminny Ośrodek Pomocy Społecznej w Boćkach. Jest to instytucja, która ma na celu wspieranie oraz wzmacnianie osób, rodzin, grup i społeczności lokalnej, poprzez pobudzanie ich potencjału i aktywności, a także ukierunkowywanie na</w:t>
      </w:r>
      <w:r w:rsidRPr="00AC679F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AC679F">
        <w:rPr>
          <w:rFonts w:ascii="Calibri" w:eastAsia="Calibri" w:hAnsi="Calibri" w:cs="Calibri"/>
          <w:bCs/>
          <w:sz w:val="24"/>
          <w:szCs w:val="24"/>
          <w:lang w:eastAsia="pl-PL"/>
        </w:rPr>
        <w:t>rozwiązywanie</w:t>
      </w:r>
      <w:r w:rsidRPr="00AC679F">
        <w:rPr>
          <w:rFonts w:ascii="Calibri" w:eastAsia="Calibri" w:hAnsi="Calibri" w:cs="Calibri"/>
          <w:sz w:val="24"/>
          <w:szCs w:val="24"/>
          <w:lang w:eastAsia="pl-PL"/>
        </w:rPr>
        <w:t xml:space="preserve"> problemów oraz rozwój. Ośrodek realizuje m.in. zadania z zakresu pomocy społecznej, świadczeń rodzinnych, świadczeń alimentacyjnych, przeciwdziałania przemocy w rodzinie, wspierania rodziny i systemu pieczy zastępczej.  W strukturach ośrodka zatrudniony jest asystent rodziny.  </w:t>
      </w:r>
      <w:r w:rsidRPr="00AC679F">
        <w:rPr>
          <w:rFonts w:ascii="Calibri" w:eastAsia="Calibri" w:hAnsi="Calibri" w:cs="Calibri"/>
          <w:bCs/>
          <w:sz w:val="24"/>
          <w:szCs w:val="24"/>
          <w:lang w:eastAsia="pl-PL"/>
        </w:rPr>
        <w:t>Na terenie gminy Boćki brak jest innych placówek pomocy i wsparcia rodzin.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>Każdego roku ze wsparcia Ośrodka korzysta wiele rodzin, liczba rodzin na przestrzeni lat 2013-2014 jest stabilna. Do określenia zadań Gminnego Programu Wspierania Rodziny  niezbędna jest analiza danych o osobach objętych wsparciem Gminnego Ośrodka Pomocy Społecznej w Boćkach.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Tabela 5. Liczba osób i rodzin objętych wsparciem GOPS w latach 2013-2014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211"/>
        <w:gridCol w:w="1985"/>
        <w:gridCol w:w="2036"/>
      </w:tblGrid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Rok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Liczba osób/rodzin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Liczba osób w rodzinach</w:t>
            </w:r>
          </w:p>
        </w:tc>
      </w:tr>
      <w:tr w:rsidR="00AC679F" w:rsidRPr="00AC679F" w:rsidTr="00A5447B">
        <w:trPr>
          <w:trHeight w:val="482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154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517</w:t>
            </w:r>
          </w:p>
        </w:tc>
      </w:tr>
      <w:tr w:rsidR="00AC679F" w:rsidRPr="00AC679F" w:rsidTr="00A5447B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2014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154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486</w:t>
            </w:r>
          </w:p>
        </w:tc>
      </w:tr>
    </w:tbl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i/>
          <w:sz w:val="20"/>
          <w:szCs w:val="20"/>
          <w:lang w:eastAsia="zh-CN"/>
        </w:rPr>
        <w:t>Źródło: Dane GOPS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Z przedstawionego zestawienia wynika, że ogólna liczba rodzin beneficjentów pomocy społecznej w latach 2013-2014 pozostaje bez zmian. Zmniejszeniu uległa jedynie liczba osób w rodzinach. 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Liczba osób w rodzinach objętych pomocą stanowi 11,29% ogółu mieszkańców gminy w 2013 roku, zaś 10,46% ogółu mieszkańców gminy w 2014 roku.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Obok kryterium dochodowego osoby lub rodziny, które kwalifikuje do uzyskania wsparcia z pomocy społecznej, rodzina/osoba powinna charakteryzować się jedną z wymaganych dysfunkcji. Okoliczności, w których najczęściej przyznawana jest pomoc przedstawia  poniższa tabela. </w:t>
      </w: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before="24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lastRenderedPageBreak/>
        <w:t xml:space="preserve">Tab. 6. Powód przyznania pomocy 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235"/>
        <w:gridCol w:w="1985"/>
        <w:gridCol w:w="2036"/>
      </w:tblGrid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Powód trudnej sytuacji życiowej</w:t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Ogółem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Rok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2013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2014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Ubóstwo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125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119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Sieroctwo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Bezdomność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Potrzeba ochrony macierzyństwa, w tym: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 xml:space="preserve">- wielodzietność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14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7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14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9</w:t>
            </w: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Bezrobocie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64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64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AC679F" w:rsidRPr="00AC679F" w:rsidTr="00A5447B">
        <w:trPr>
          <w:trHeight w:val="308"/>
        </w:trPr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Niepełnosprawność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54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55</w:t>
            </w:r>
          </w:p>
        </w:tc>
      </w:tr>
      <w:tr w:rsidR="00AC679F" w:rsidRPr="00AC679F" w:rsidTr="00A5447B">
        <w:trPr>
          <w:trHeight w:val="308"/>
        </w:trPr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Długotrwała lub ciężka choroba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13</w:t>
            </w: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Bezradność w sprawach opiekuńczo-wychowawczych i w prowadzeniu gospodarstwa domowego, w tym: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- rodziny niepełne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- rodziny wielodzietne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105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23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35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94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25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29</w:t>
            </w: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Alkoholizm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13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12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Narkomania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Przemoc w rodzinie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snapToGrid w:val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napToGrid w:val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5</w:t>
            </w: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Trudności w przystosowaniu do życia po zwolnieniu z zakładu karnego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snapToGrid w:val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4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napToGrid w:val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3</w:t>
            </w:r>
          </w:p>
        </w:tc>
      </w:tr>
      <w:tr w:rsidR="00AC679F" w:rsidRPr="00AC679F" w:rsidTr="00A5447B"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Zdarzenie losowe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snapToGrid w:val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napToGrid w:val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</w:t>
            </w:r>
          </w:p>
        </w:tc>
      </w:tr>
    </w:tbl>
    <w:p w:rsidR="00AC679F" w:rsidRPr="00AC679F" w:rsidRDefault="00AC679F" w:rsidP="00AC679F">
      <w:pPr>
        <w:suppressAutoHyphens/>
        <w:autoSpaceDE w:val="0"/>
        <w:spacing w:after="0"/>
        <w:rPr>
          <w:rFonts w:ascii="Calibri" w:eastAsia="Calibri" w:hAnsi="Calibri" w:cs="Times New Roman"/>
          <w:i/>
          <w:sz w:val="20"/>
          <w:szCs w:val="20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after="0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i/>
          <w:sz w:val="20"/>
          <w:szCs w:val="20"/>
          <w:lang w:eastAsia="zh-CN"/>
        </w:rPr>
        <w:t>Źródło: Dane sprawozdawczość GOPS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Powyższe dane wskazują, że kwestia ubóstwa jest czynnikiem dominującym w strukturze udzielania pomocy. 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Kolejnym czynnikiem dominującym jest wykazywana przez rodziny bezradność w sprawach opiekuńczo-wychowawczych i w prowadzeniu gospodarstwa domowego, w tym w znacznej licznie rodzin niepełnych i wielodzietnych. Wskaźnik rodzin niepełnych korzystających z pomocy społecznej w stosunku do liczby osób i rodzin korzystających z pomocy ogółem w 2013 wynosił 14,94% zaś w 2014 roku wynosił 16,23%.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Wskaźnik rodzin wielodzietnych korzystających z pomocy społecznej w stosunku do liczby osób i rodzin korzystających z pomocy ogółem w 2013 wynosił 27,27% zaś w 2014 roku wynosił 24,68%.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lastRenderedPageBreak/>
        <w:t>Tab. 7 Struktura rodzin niepełnych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985"/>
        <w:gridCol w:w="2016"/>
      </w:tblGrid>
      <w:tr w:rsidR="00AC679F" w:rsidRPr="00AC679F" w:rsidTr="00A5447B">
        <w:tc>
          <w:tcPr>
            <w:tcW w:w="5211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Wyszczególnienie</w:t>
            </w:r>
          </w:p>
        </w:tc>
        <w:tc>
          <w:tcPr>
            <w:tcW w:w="198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2013</w:t>
            </w:r>
          </w:p>
        </w:tc>
        <w:tc>
          <w:tcPr>
            <w:tcW w:w="201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2014</w:t>
            </w:r>
          </w:p>
        </w:tc>
      </w:tr>
      <w:tr w:rsidR="00AC679F" w:rsidRPr="00AC679F" w:rsidTr="00A5447B">
        <w:tc>
          <w:tcPr>
            <w:tcW w:w="5211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Rodziny niepełne ogółem</w:t>
            </w:r>
          </w:p>
        </w:tc>
        <w:tc>
          <w:tcPr>
            <w:tcW w:w="198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23</w:t>
            </w:r>
          </w:p>
        </w:tc>
        <w:tc>
          <w:tcPr>
            <w:tcW w:w="201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25</w:t>
            </w:r>
          </w:p>
        </w:tc>
      </w:tr>
      <w:tr w:rsidR="00AC679F" w:rsidRPr="00AC679F" w:rsidTr="00A5447B">
        <w:tc>
          <w:tcPr>
            <w:tcW w:w="5211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W tym o liczbie dzieci:</w:t>
            </w:r>
          </w:p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9</w:t>
            </w:r>
          </w:p>
        </w:tc>
        <w:tc>
          <w:tcPr>
            <w:tcW w:w="201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10</w:t>
            </w:r>
          </w:p>
        </w:tc>
      </w:tr>
      <w:tr w:rsidR="00AC679F" w:rsidRPr="00AC679F" w:rsidTr="00A5447B">
        <w:tc>
          <w:tcPr>
            <w:tcW w:w="5211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6</w:t>
            </w:r>
          </w:p>
        </w:tc>
        <w:tc>
          <w:tcPr>
            <w:tcW w:w="201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3</w:t>
            </w:r>
          </w:p>
        </w:tc>
      </w:tr>
      <w:tr w:rsidR="00AC679F" w:rsidRPr="00AC679F" w:rsidTr="00A5447B">
        <w:tc>
          <w:tcPr>
            <w:tcW w:w="5211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6</w:t>
            </w:r>
          </w:p>
        </w:tc>
        <w:tc>
          <w:tcPr>
            <w:tcW w:w="201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6</w:t>
            </w:r>
          </w:p>
        </w:tc>
      </w:tr>
      <w:tr w:rsidR="00AC679F" w:rsidRPr="00AC679F" w:rsidTr="00A5447B">
        <w:tc>
          <w:tcPr>
            <w:tcW w:w="5211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4 i więcej</w:t>
            </w:r>
          </w:p>
        </w:tc>
        <w:tc>
          <w:tcPr>
            <w:tcW w:w="198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</w:t>
            </w:r>
          </w:p>
        </w:tc>
        <w:tc>
          <w:tcPr>
            <w:tcW w:w="201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</w:t>
            </w:r>
          </w:p>
        </w:tc>
      </w:tr>
    </w:tbl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Większość osób i rodzin korzystających z pomocy społecznej charakteryzuje się wieloma problemami. Dane te wskazują zatem na  realnych odbiorców działań zaplanowanych w niniejszym Programie.  Zatem konkretne zadania winny skupiać przede wszystkim na wielopłaszczyznowym i zindywidualizowanym wspieraniu rodziny znajdującej się w kryzysie. 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Klientami pomocy społecznej są osoby i rodziny o niskich kwalifikacjach zawodowych, bezrobotne, w tym długotrwale bezrobotne, jak również osoby nie posiadające stałego źródła dochodu lub niskie dochody, pracujące dorywczo.  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>Katalog oferowanych form pomocy jest bardzo szeroki, począwszy od zasiłków celowych, okresowych, świadczeń rodzinnych i alimentacyjnych, poprzez świadczenia niepieniężne tj. posiłek, schronienie aż do pracy socjalnej czy doradztwa specjalistycznego. Najogólniej formy pomocy dzieli się na świadczenia pieniężne oraz niepieniężne.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Poniżej przedstawiam formy pomocy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Tab. 8  Liczba osób, którym przyznano pomoc ze względu na formę pomocy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4"/>
        <w:gridCol w:w="1296"/>
        <w:gridCol w:w="1275"/>
        <w:gridCol w:w="1554"/>
        <w:gridCol w:w="1259"/>
      </w:tblGrid>
      <w:tr w:rsidR="00AC679F" w:rsidRPr="00AC679F" w:rsidTr="00A5447B">
        <w:tc>
          <w:tcPr>
            <w:tcW w:w="406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/>
              <w:jc w:val="both"/>
              <w:rPr>
                <w:rFonts w:ascii="Calibri" w:eastAsia="Calibri" w:hAnsi="Calibri" w:cs="Times New Roman"/>
                <w:lang w:eastAsia="zh-CN"/>
              </w:rPr>
            </w:pPr>
          </w:p>
        </w:tc>
        <w:tc>
          <w:tcPr>
            <w:tcW w:w="2571" w:type="dxa"/>
            <w:gridSpan w:val="2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2013</w:t>
            </w:r>
          </w:p>
        </w:tc>
        <w:tc>
          <w:tcPr>
            <w:tcW w:w="2813" w:type="dxa"/>
            <w:gridSpan w:val="2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2014</w:t>
            </w:r>
          </w:p>
        </w:tc>
      </w:tr>
      <w:tr w:rsidR="00AC679F" w:rsidRPr="00AC679F" w:rsidTr="00A5447B">
        <w:tc>
          <w:tcPr>
            <w:tcW w:w="406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Wyszczególnienie</w:t>
            </w:r>
          </w:p>
        </w:tc>
        <w:tc>
          <w:tcPr>
            <w:tcW w:w="129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Liczba osób, którym przyznano świadczenie</w:t>
            </w:r>
          </w:p>
        </w:tc>
        <w:tc>
          <w:tcPr>
            <w:tcW w:w="127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Liczba osób w rodzinach</w:t>
            </w:r>
          </w:p>
        </w:tc>
        <w:tc>
          <w:tcPr>
            <w:tcW w:w="155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Liczba osób, którym przyznano świadczenie</w:t>
            </w:r>
          </w:p>
        </w:tc>
        <w:tc>
          <w:tcPr>
            <w:tcW w:w="1259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Liczba osób w rodzinach</w:t>
            </w:r>
          </w:p>
        </w:tc>
      </w:tr>
      <w:tr w:rsidR="00AC679F" w:rsidRPr="00AC679F" w:rsidTr="00A5447B">
        <w:tc>
          <w:tcPr>
            <w:tcW w:w="406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Świadczenia przyznawane w ramach zadań zleconych i zadań własnych ogółem, w tym:</w:t>
            </w:r>
          </w:p>
        </w:tc>
        <w:tc>
          <w:tcPr>
            <w:tcW w:w="129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154</w:t>
            </w:r>
          </w:p>
        </w:tc>
        <w:tc>
          <w:tcPr>
            <w:tcW w:w="127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517</w:t>
            </w:r>
          </w:p>
        </w:tc>
        <w:tc>
          <w:tcPr>
            <w:tcW w:w="155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279</w:t>
            </w:r>
          </w:p>
        </w:tc>
        <w:tc>
          <w:tcPr>
            <w:tcW w:w="1259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486</w:t>
            </w:r>
          </w:p>
        </w:tc>
      </w:tr>
      <w:tr w:rsidR="00AC679F" w:rsidRPr="00AC679F" w:rsidTr="00A5447B">
        <w:tc>
          <w:tcPr>
            <w:tcW w:w="406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Świadczenia pieniężne</w:t>
            </w:r>
          </w:p>
        </w:tc>
        <w:tc>
          <w:tcPr>
            <w:tcW w:w="129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130</w:t>
            </w:r>
          </w:p>
        </w:tc>
        <w:tc>
          <w:tcPr>
            <w:tcW w:w="127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380</w:t>
            </w:r>
          </w:p>
        </w:tc>
        <w:tc>
          <w:tcPr>
            <w:tcW w:w="155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128</w:t>
            </w:r>
          </w:p>
        </w:tc>
        <w:tc>
          <w:tcPr>
            <w:tcW w:w="1259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357</w:t>
            </w:r>
          </w:p>
        </w:tc>
      </w:tr>
      <w:tr w:rsidR="00AC679F" w:rsidRPr="00AC679F" w:rsidTr="00A5447B">
        <w:tc>
          <w:tcPr>
            <w:tcW w:w="406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Świadczenia niepieniężne</w:t>
            </w:r>
          </w:p>
        </w:tc>
        <w:tc>
          <w:tcPr>
            <w:tcW w:w="129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169</w:t>
            </w:r>
          </w:p>
        </w:tc>
        <w:tc>
          <w:tcPr>
            <w:tcW w:w="127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380</w:t>
            </w:r>
          </w:p>
        </w:tc>
        <w:tc>
          <w:tcPr>
            <w:tcW w:w="155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153</w:t>
            </w:r>
          </w:p>
        </w:tc>
        <w:tc>
          <w:tcPr>
            <w:tcW w:w="1259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334</w:t>
            </w:r>
          </w:p>
        </w:tc>
      </w:tr>
      <w:tr w:rsidR="00AC679F" w:rsidRPr="00AC679F" w:rsidTr="00A5447B">
        <w:tc>
          <w:tcPr>
            <w:tcW w:w="406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 xml:space="preserve">Pomoc przyznawana w postaci pracy </w:t>
            </w:r>
            <w:r w:rsidRPr="00AC679F">
              <w:rPr>
                <w:rFonts w:ascii="Calibri" w:eastAsia="Calibri" w:hAnsi="Calibri" w:cs="Times New Roman"/>
                <w:lang w:eastAsia="zh-CN"/>
              </w:rPr>
              <w:lastRenderedPageBreak/>
              <w:t>socjalnej ogółem</w:t>
            </w:r>
          </w:p>
        </w:tc>
        <w:tc>
          <w:tcPr>
            <w:tcW w:w="129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lastRenderedPageBreak/>
              <w:t>74</w:t>
            </w:r>
          </w:p>
        </w:tc>
        <w:tc>
          <w:tcPr>
            <w:tcW w:w="127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211</w:t>
            </w:r>
          </w:p>
        </w:tc>
        <w:tc>
          <w:tcPr>
            <w:tcW w:w="155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155</w:t>
            </w:r>
          </w:p>
        </w:tc>
        <w:tc>
          <w:tcPr>
            <w:tcW w:w="1259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433</w:t>
            </w:r>
          </w:p>
        </w:tc>
      </w:tr>
      <w:tr w:rsidR="00AC679F" w:rsidRPr="00AC679F" w:rsidTr="00A5447B">
        <w:tc>
          <w:tcPr>
            <w:tcW w:w="406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lastRenderedPageBreak/>
              <w:t>W tym: wyłącznie w postaci pracy socjalnej</w:t>
            </w:r>
          </w:p>
        </w:tc>
        <w:tc>
          <w:tcPr>
            <w:tcW w:w="129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42</w:t>
            </w:r>
          </w:p>
        </w:tc>
        <w:tc>
          <w:tcPr>
            <w:tcW w:w="127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98</w:t>
            </w:r>
          </w:p>
        </w:tc>
        <w:tc>
          <w:tcPr>
            <w:tcW w:w="155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56</w:t>
            </w:r>
          </w:p>
        </w:tc>
        <w:tc>
          <w:tcPr>
            <w:tcW w:w="1259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113</w:t>
            </w:r>
          </w:p>
        </w:tc>
      </w:tr>
      <w:tr w:rsidR="00AC679F" w:rsidRPr="00AC679F" w:rsidTr="00A5447B">
        <w:tc>
          <w:tcPr>
            <w:tcW w:w="406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Praca socjalna prowadzona w oparciu o kontrakt socjalny</w:t>
            </w:r>
          </w:p>
        </w:tc>
        <w:tc>
          <w:tcPr>
            <w:tcW w:w="1296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3</w:t>
            </w:r>
          </w:p>
        </w:tc>
        <w:tc>
          <w:tcPr>
            <w:tcW w:w="1554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</w:t>
            </w:r>
          </w:p>
        </w:tc>
        <w:tc>
          <w:tcPr>
            <w:tcW w:w="1259" w:type="dxa"/>
            <w:shd w:val="clear" w:color="auto" w:fill="auto"/>
          </w:tcPr>
          <w:p w:rsidR="00AC679F" w:rsidRPr="00AC679F" w:rsidRDefault="00AC679F" w:rsidP="00AC679F">
            <w:pPr>
              <w:suppressAutoHyphens/>
              <w:autoSpaceDE w:val="0"/>
              <w:spacing w:after="0" w:line="36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</w:t>
            </w:r>
          </w:p>
        </w:tc>
      </w:tr>
    </w:tbl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Przeważającą forma przyznawanej pomocy jest forma niepieniężna, głownie są to posiłki dzieciom w czasie pobytu w przedszkolu oraz uczniom w czasie nauki w szkole.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>Oprócz świadczeń przewidzianych ustawą o pomocy społecznej Gminny Ośrodek Pomocy Społecznej w Boćkach realizuje zadania wynikające z ustawy o świadczeniach rodzinnych i pomocy osobom uprawnionym do alimentów.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Liczba rodzin pobierających świadczenia rodzinne:</w:t>
      </w:r>
    </w:p>
    <w:p w:rsidR="00AC679F" w:rsidRPr="00AC679F" w:rsidRDefault="00AC679F" w:rsidP="00AC679F">
      <w:pPr>
        <w:numPr>
          <w:ilvl w:val="0"/>
          <w:numId w:val="12"/>
        </w:num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w 2013 roku – świadczenia rodzinne pobierało 217 rodzin</w:t>
      </w:r>
    </w:p>
    <w:p w:rsidR="00AC679F" w:rsidRPr="00AC679F" w:rsidRDefault="00AC679F" w:rsidP="00AC679F">
      <w:pPr>
        <w:numPr>
          <w:ilvl w:val="0"/>
          <w:numId w:val="12"/>
        </w:num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w 2014 roku – świadczenia rodzinne pobierało 205 rodzin</w:t>
      </w:r>
    </w:p>
    <w:p w:rsidR="00AC679F" w:rsidRPr="00AC679F" w:rsidRDefault="00AC679F" w:rsidP="00AC679F">
      <w:p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Rodziny pobierające świadczenia z funduszu alimentacyjnego:</w:t>
      </w:r>
    </w:p>
    <w:p w:rsidR="00AC679F" w:rsidRPr="00AC679F" w:rsidRDefault="00AC679F" w:rsidP="00AC679F">
      <w:pPr>
        <w:numPr>
          <w:ilvl w:val="0"/>
          <w:numId w:val="13"/>
        </w:num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w 2013 roku – świadczenia pobierało 23 rodziny o liczbie osób w rodzinach 34</w:t>
      </w:r>
    </w:p>
    <w:p w:rsidR="00AC679F" w:rsidRPr="00AC679F" w:rsidRDefault="00AC679F" w:rsidP="00AC679F">
      <w:pPr>
        <w:numPr>
          <w:ilvl w:val="0"/>
          <w:numId w:val="13"/>
        </w:num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w 2014 roku – świadczenia pobierało 22 rodziny o liczbie osób w rodzinach 36. </w:t>
      </w:r>
    </w:p>
    <w:p w:rsidR="00AC679F" w:rsidRPr="00AC679F" w:rsidRDefault="00AC679F" w:rsidP="00AC679F">
      <w:pPr>
        <w:numPr>
          <w:ilvl w:val="0"/>
          <w:numId w:val="13"/>
        </w:numPr>
        <w:suppressAutoHyphens/>
        <w:autoSpaceDE w:val="0"/>
        <w:spacing w:after="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Przeobrażenia, jakie przechodzi współczesna rodzina powodują, że napotyka ona  coraz więcej zagrożeń i zjawisk kryzysowych, które niejednokrotnie doprowadzają ją do destabilizacji i rozpadu więzi rodzinnych. Rodziny nie są w stanie samodzielnie funkcjonować, często wykazują bezradność w sytuacjach trudnych, a w szczególności w sprawach opiekuńczo-wychowawczych. 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Bezradność opiekuńczo-wychowawcza w głównej mierze spowodowana jest uzależnieniami, brakiem wzorców w zakresie wychowywania dzieci (dziedziczona bezradność), bezrobociem obojga rodziców lub jednego z nich. Bezrobocie powoduje obniżenie poziomu życia rodziny. Długotrwałe pozostawanie bez pracy oznacza dla rodziny nie tylko drastyczne obniżenie dochodów, ale pociąga za sobą cały szereg dalszych problemów: poczucia krzywdy, frustracji, apatii, bezradności, a także izolacji społecznej, pogorszenia stanu zdrowia, narastającą agresję w życiu rodzinnym i społecznym oraz wzrost zjawisk społecznie niepożądanych takich jak alkoholizm, narkomania. Zauważalnym zjawiskiem jest dziedziczenie bezradności i nieumiejętność radzenia sobie  w trudnych sytuacjach w oparciu o własne możliwości. Wiele badań związanych z ubóstwem wskazuje na proces socjalizowania do biedy. Konsekwencja tego jest dziedziczenie ubóstwa, z która wiąże się także tzw. „wyuczona bezradność”. Jednostka jest przekonana, że bez względu na to jak będzie działać, nie jest w stanie zmienić swego położenia. Przekonanie o własnej nieefektywności prowadzi do utraty kontroli nad własnym życiem, a w rezultacie do bierności, która destrukcyjnie wpływa na całą rodzinę.  Zjawiska te często prowadzą do rozpadu rodziny a tym samym do wzrostu liczby rodzin niepełnych, sierot społecznych czy tez pogłębiającej się bezradności rodzin w sprawach opiekuńczo-wychowawczych, czego 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lastRenderedPageBreak/>
        <w:t>skutkiem może być umieszczenie dzieci w placówce opiekuńczo-wychowawczej lub rodzinach zastępczych.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Rodzina w pierwszej kolejności powinna mieć możliwość samodzielnego zmierzenia się ze swoimi problemami, co pozwala zwiększyć jej szansę na prawidłowe funkcjonowanie w środowisku oraz stymuluje aktywność własną, wyzwala potencjał i pozwala na uczenie się nowych umiejętności. Jednak często piętrzące się problemy uniemożliwiają rodzinie samodzielne przezwyciężenie trudnych sytuacji życiowych, w związku z czym pomoc powinna być udzielona szybko i profesjonalnie, doprowadzając w miarę możliwości do życiowego usamodzielnienia osób i rodzin. 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  <w:t xml:space="preserve">Podstawą do rozwiązywania problemów społecznych jest wsparcie rodziny w odbudowywaniu prawidłowych relacji w rodzinie oraz we właściwym wypełnianiu ról społecznych przez jej członków. Wsparcie rodziny powinno być w miarę możliwości wczesne i mieć charakter profilaktyczny, ochronny. Priorytetem wspierania rodziny jest zapewnienie odpowiednich warunków rozwoju dzieci, młodzieży oraz kształtowanie wartości i norm związanych z ich wychowywaniem a także przeciwdziałanie dziedziczeniu niepożądanych społecznie zjawisk. </w:t>
      </w:r>
      <w:r w:rsidRPr="00AC679F">
        <w:rPr>
          <w:rFonts w:ascii="Calibri" w:eastAsia="Calibri" w:hAnsi="Calibri" w:cs="Times New Roman"/>
          <w:bCs/>
          <w:sz w:val="24"/>
          <w:szCs w:val="24"/>
          <w:highlight w:val="white"/>
          <w:lang w:eastAsia="zh-CN"/>
        </w:rPr>
        <w:t>Czynniki  dysfunkcyjne, które negatywnie wpływają</w:t>
      </w:r>
      <w:r w:rsidRPr="00AC679F">
        <w:rPr>
          <w:rFonts w:ascii="Calibri" w:eastAsia="Calibri" w:hAnsi="Calibri" w:cs="Times New Roman"/>
          <w:b/>
          <w:bCs/>
          <w:sz w:val="24"/>
          <w:szCs w:val="24"/>
          <w:highlight w:val="white"/>
          <w:lang w:eastAsia="zh-CN"/>
        </w:rPr>
        <w:t xml:space="preserve"> </w:t>
      </w: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t>na rodzinę wymagają od profesjonalnych służb opracowania specjalistycznych usług socjalnych, a celem pracy socjalnej z rodziną ma być wyjście z kryzysu i samodzielne prawidłowe funkcjonowanie w środowisku rodzinnym i społecznym.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tab/>
        <w:t xml:space="preserve">Systematycznie wzrasta zapotrzebowanie na formy pomocy nie mieszczące się </w:t>
      </w:r>
      <w:r w:rsidRPr="00AC679F">
        <w:rPr>
          <w:rFonts w:ascii="Calibri" w:eastAsia="Calibri" w:hAnsi="Calibri" w:cs="Times New Roman"/>
          <w:spacing w:val="-9"/>
          <w:sz w:val="24"/>
          <w:szCs w:val="24"/>
          <w:highlight w:val="white"/>
          <w:lang w:eastAsia="zh-CN"/>
        </w:rPr>
        <w:t xml:space="preserve">w sferze finansowej, usługowej, czy w naturze. Coraz częściej podopieczni </w:t>
      </w: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t xml:space="preserve">pomocy społecznej poszukują wsparcia psychologicznego, terapeutycznego, prawnego oraz pracy socjalnej. Praca socjalna z rodziną swój początek ma w miejscu gdzie egzystuje podopieczny. Tylko w miejscu zamieszkania podopiecznego pracownik socjalny zastaje zainteresowanego w prawdziwym (najmniej zafałszowanym) kontekście jego życia. W naturalnym środowisku życia </w:t>
      </w:r>
      <w:r w:rsidRPr="00AC679F">
        <w:rPr>
          <w:rFonts w:ascii="Calibri" w:eastAsia="Calibri" w:hAnsi="Calibri" w:cs="Times New Roman"/>
          <w:spacing w:val="-1"/>
          <w:sz w:val="24"/>
          <w:szCs w:val="24"/>
          <w:highlight w:val="white"/>
          <w:lang w:eastAsia="zh-CN"/>
        </w:rPr>
        <w:t xml:space="preserve">wyraźnie manifestują się możliwe zagrożenia, jak i elementy, na których można </w:t>
      </w: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t>budować program pomocowy.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tab/>
        <w:t xml:space="preserve">Rodzinom wykazującym trudności w wypełnianiu funkcji opiekuńczo-wychowawczych wprowadzono pomoc asystenta rodziny. Gminny Ośrodek Pomocy Społecznej w Boćkach zatrudnia 1 asystenta rodziny od lipca 2013 roku. 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t xml:space="preserve">Tab. 9  Informacje z zakresu wsparcia rodzin przez asystenta za okres 01.07.2013 –  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t xml:space="preserve">            31.12.2014 roku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300"/>
      </w:tblGrid>
      <w:tr w:rsidR="00AC679F" w:rsidRPr="00AC679F" w:rsidTr="00A5447B">
        <w:tc>
          <w:tcPr>
            <w:tcW w:w="691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sz w:val="24"/>
                <w:szCs w:val="24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4"/>
                <w:szCs w:val="24"/>
                <w:highlight w:val="white"/>
                <w:lang w:eastAsia="zh-CN"/>
              </w:rPr>
              <w:t>Wyszczególnienie</w:t>
            </w:r>
          </w:p>
        </w:tc>
        <w:tc>
          <w:tcPr>
            <w:tcW w:w="2300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sz w:val="24"/>
                <w:szCs w:val="24"/>
                <w:highlight w:val="white"/>
                <w:lang w:eastAsia="zh-CN"/>
              </w:rPr>
            </w:pPr>
          </w:p>
        </w:tc>
      </w:tr>
      <w:tr w:rsidR="00AC679F" w:rsidRPr="00AC679F" w:rsidTr="00A5447B">
        <w:tc>
          <w:tcPr>
            <w:tcW w:w="691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 xml:space="preserve">Liczba rodzin korzystających z usług asystenta rodziny ogółem, </w:t>
            </w:r>
          </w:p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z tego:</w:t>
            </w:r>
          </w:p>
        </w:tc>
        <w:tc>
          <w:tcPr>
            <w:tcW w:w="2300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13</w:t>
            </w:r>
          </w:p>
        </w:tc>
      </w:tr>
      <w:tr w:rsidR="00AC679F" w:rsidRPr="00AC679F" w:rsidTr="00A5447B">
        <w:tc>
          <w:tcPr>
            <w:tcW w:w="691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lastRenderedPageBreak/>
              <w:t>- do 3 miesięcy</w:t>
            </w:r>
          </w:p>
        </w:tc>
        <w:tc>
          <w:tcPr>
            <w:tcW w:w="2300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3</w:t>
            </w:r>
          </w:p>
        </w:tc>
      </w:tr>
      <w:tr w:rsidR="00AC679F" w:rsidRPr="00AC679F" w:rsidTr="00A5447B">
        <w:tc>
          <w:tcPr>
            <w:tcW w:w="691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- od 3 do 12 miesięcy</w:t>
            </w:r>
          </w:p>
        </w:tc>
        <w:tc>
          <w:tcPr>
            <w:tcW w:w="2300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4</w:t>
            </w:r>
          </w:p>
        </w:tc>
      </w:tr>
      <w:tr w:rsidR="00AC679F" w:rsidRPr="00AC679F" w:rsidTr="00A5447B">
        <w:tc>
          <w:tcPr>
            <w:tcW w:w="691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- powyżej 1 roku</w:t>
            </w:r>
          </w:p>
        </w:tc>
        <w:tc>
          <w:tcPr>
            <w:tcW w:w="2300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6</w:t>
            </w:r>
          </w:p>
        </w:tc>
      </w:tr>
      <w:tr w:rsidR="00AC679F" w:rsidRPr="00AC679F" w:rsidTr="00A5447B">
        <w:tc>
          <w:tcPr>
            <w:tcW w:w="691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Przeciętny czas pracy asystenta z rodziną</w:t>
            </w:r>
          </w:p>
        </w:tc>
        <w:tc>
          <w:tcPr>
            <w:tcW w:w="2300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11 miesięcy</w:t>
            </w:r>
          </w:p>
        </w:tc>
      </w:tr>
      <w:tr w:rsidR="00AC679F" w:rsidRPr="00AC679F" w:rsidTr="00A5447B">
        <w:tc>
          <w:tcPr>
            <w:tcW w:w="691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Liczba rodzin, z którymi asystent zakończył pracę,</w:t>
            </w:r>
          </w:p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 xml:space="preserve"> w tym:</w:t>
            </w:r>
          </w:p>
        </w:tc>
        <w:tc>
          <w:tcPr>
            <w:tcW w:w="2300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3</w:t>
            </w:r>
          </w:p>
        </w:tc>
      </w:tr>
      <w:tr w:rsidR="00AC679F" w:rsidRPr="00AC679F" w:rsidTr="00A5447B">
        <w:tc>
          <w:tcPr>
            <w:tcW w:w="691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- ze względu na osiągnięcie celów</w:t>
            </w:r>
          </w:p>
        </w:tc>
        <w:tc>
          <w:tcPr>
            <w:tcW w:w="2300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1</w:t>
            </w:r>
          </w:p>
        </w:tc>
      </w:tr>
      <w:tr w:rsidR="00AC679F" w:rsidRPr="00AC679F" w:rsidTr="00A5447B">
        <w:tc>
          <w:tcPr>
            <w:tcW w:w="691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- ze względu na zaprzestanie współpracy przez rodzinę</w:t>
            </w:r>
          </w:p>
        </w:tc>
        <w:tc>
          <w:tcPr>
            <w:tcW w:w="2300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0</w:t>
            </w:r>
          </w:p>
        </w:tc>
      </w:tr>
      <w:tr w:rsidR="00AC679F" w:rsidRPr="00AC679F" w:rsidTr="00A5447B">
        <w:tc>
          <w:tcPr>
            <w:tcW w:w="691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- z innych powodów</w:t>
            </w:r>
          </w:p>
        </w:tc>
        <w:tc>
          <w:tcPr>
            <w:tcW w:w="2300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2</w:t>
            </w:r>
          </w:p>
        </w:tc>
      </w:tr>
    </w:tbl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ArialMT"/>
          <w:sz w:val="24"/>
          <w:szCs w:val="24"/>
          <w:lang w:eastAsia="pl-PL"/>
        </w:rPr>
      </w:pP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tab/>
        <w:t xml:space="preserve">Zdecydowana większość rodzin współpracuje z asystentem rodziny. Jeśli plan pracy jest prawidłowo realizowany a w pracy widoczne są efekty oraz poprawa sytuacji rodziny, wówczas istnieje duże prawdopodobieństwo wycofania asystenta. </w:t>
      </w:r>
      <w:r w:rsidRPr="00AC679F">
        <w:rPr>
          <w:rFonts w:ascii="Calibri" w:eastAsia="Times New Roman" w:hAnsi="Calibri" w:cs="ArialMT"/>
          <w:sz w:val="24"/>
          <w:szCs w:val="24"/>
          <w:lang w:eastAsia="pl-PL"/>
        </w:rPr>
        <w:t>Praca z rodzinami jest procesem złożonym i długotrwałym. Efekty pracy z rodzinami w przeważającym stopniu zależą od aktywności rodzin, otwarcia na otrzymane wsparcie, chęć wprowadzenia w swoim życiu zmian. Objęcie rodziny wsparciem asystenta nie zawsze gwarantuje przywrócenie rodzinie zdolności do prawidłowego wypełniania funkcji opiekuńczo-wychowawczych.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ArialMT"/>
          <w:sz w:val="24"/>
          <w:szCs w:val="24"/>
          <w:lang w:eastAsia="pl-PL"/>
        </w:rPr>
      </w:pPr>
      <w:r w:rsidRPr="00AC679F">
        <w:rPr>
          <w:rFonts w:ascii="Calibri" w:eastAsia="Times New Roman" w:hAnsi="Calibri" w:cs="ArialMT"/>
          <w:sz w:val="24"/>
          <w:szCs w:val="24"/>
          <w:lang w:eastAsia="pl-PL"/>
        </w:rPr>
        <w:t xml:space="preserve">Jak przedstawia powyższa tabela w jednym przypadku zakończono współpracę z asystentem ze względu na osiągnięcie celów, w kolejnym  przypadkach 1 rodzina zmieniła miejsce zamieszkania (nie mieszka na naszej gminie) a w kolejnej rodzinie dziecko z opieki ojca trafiło pod opiekę matki biologicznej zamieszkującej w  innej gminie.   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ArialMT"/>
          <w:sz w:val="24"/>
          <w:szCs w:val="24"/>
          <w:lang w:eastAsia="pl-PL"/>
        </w:rPr>
      </w:pPr>
      <w:r w:rsidRPr="00AC679F">
        <w:rPr>
          <w:rFonts w:ascii="Calibri" w:eastAsia="Times New Roman" w:hAnsi="Calibri" w:cs="ArialMT"/>
          <w:sz w:val="24"/>
          <w:szCs w:val="24"/>
          <w:lang w:eastAsia="pl-PL"/>
        </w:rPr>
        <w:tab/>
        <w:t xml:space="preserve">W czasie zatrudnienia asystenta rodziny żadne z dzieci nie trafiło do pieczy zastępczej. Nie świadczy to jednak o tym, że takich dzieci nie ma. 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ArialMT"/>
          <w:sz w:val="24"/>
          <w:szCs w:val="24"/>
          <w:lang w:eastAsia="pl-PL"/>
        </w:rPr>
      </w:pPr>
      <w:r w:rsidRPr="00AC679F">
        <w:rPr>
          <w:rFonts w:ascii="Calibri" w:eastAsia="Times New Roman" w:hAnsi="Calibri" w:cs="ArialMT"/>
          <w:sz w:val="24"/>
          <w:szCs w:val="24"/>
          <w:lang w:eastAsia="pl-PL"/>
        </w:rPr>
        <w:tab/>
        <w:t xml:space="preserve"> Jednym z zadań nałożonych na samorząd gminny z zakresu pieczy zastępczej jest współfinansowanie kosztów pobytu dziecka w rodzinie zastępczej, rodzinnym domu dziecka, placówce opiekuńczo-wychowawczej, regionalnej placówce opiekuńczo – terapeutycznej lub interwencyjnym ośrodku </w:t>
      </w:r>
      <w:proofErr w:type="spellStart"/>
      <w:r w:rsidRPr="00AC679F">
        <w:rPr>
          <w:rFonts w:ascii="Calibri" w:eastAsia="Times New Roman" w:hAnsi="Calibri" w:cs="ArialMT"/>
          <w:sz w:val="24"/>
          <w:szCs w:val="24"/>
          <w:lang w:eastAsia="pl-PL"/>
        </w:rPr>
        <w:t>preadopcyjnym</w:t>
      </w:r>
      <w:proofErr w:type="spellEnd"/>
      <w:r w:rsidRPr="00AC679F">
        <w:rPr>
          <w:rFonts w:ascii="Calibri" w:eastAsia="Times New Roman" w:hAnsi="Calibri" w:cs="ArialMT"/>
          <w:sz w:val="24"/>
          <w:szCs w:val="24"/>
          <w:lang w:eastAsia="pl-PL"/>
        </w:rPr>
        <w:t>. Wydatki te gmina ponosi w wysokości: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ArialMT"/>
          <w:sz w:val="24"/>
          <w:szCs w:val="24"/>
          <w:lang w:eastAsia="pl-PL"/>
        </w:rPr>
      </w:pPr>
      <w:r w:rsidRPr="00AC679F">
        <w:rPr>
          <w:rFonts w:ascii="Calibri" w:eastAsia="Times New Roman" w:hAnsi="Calibri" w:cs="ArialMT"/>
          <w:sz w:val="24"/>
          <w:szCs w:val="24"/>
          <w:lang w:eastAsia="pl-PL"/>
        </w:rPr>
        <w:t>- 10% w pierwszym roku pobytu dziecka w pieczy zastępczej,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ArialMT"/>
          <w:sz w:val="24"/>
          <w:szCs w:val="24"/>
          <w:lang w:eastAsia="pl-PL"/>
        </w:rPr>
      </w:pPr>
      <w:r w:rsidRPr="00AC679F">
        <w:rPr>
          <w:rFonts w:ascii="Calibri" w:eastAsia="Times New Roman" w:hAnsi="Calibri" w:cs="ArialMT"/>
          <w:sz w:val="24"/>
          <w:szCs w:val="24"/>
          <w:lang w:eastAsia="pl-PL"/>
        </w:rPr>
        <w:t>- 30% w drugim roku pobytu dziecka w pieczy zastępczej,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ArialMT"/>
          <w:sz w:val="24"/>
          <w:szCs w:val="24"/>
          <w:lang w:eastAsia="pl-PL"/>
        </w:rPr>
      </w:pPr>
      <w:r w:rsidRPr="00AC679F">
        <w:rPr>
          <w:rFonts w:ascii="Calibri" w:eastAsia="Times New Roman" w:hAnsi="Calibri" w:cs="ArialMT"/>
          <w:sz w:val="24"/>
          <w:szCs w:val="24"/>
          <w:lang w:eastAsia="pl-PL"/>
        </w:rPr>
        <w:t>- 50% w trzecim roku i następnych latach pobytu dziecka w pieczy zastępczej.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ArialMT"/>
          <w:sz w:val="24"/>
          <w:szCs w:val="24"/>
          <w:lang w:eastAsia="pl-PL"/>
        </w:rPr>
      </w:pPr>
      <w:r w:rsidRPr="00AC679F">
        <w:rPr>
          <w:rFonts w:ascii="Calibri" w:eastAsia="Times New Roman" w:hAnsi="Calibri" w:cs="ArialMT"/>
          <w:sz w:val="24"/>
          <w:szCs w:val="24"/>
          <w:lang w:eastAsia="pl-PL"/>
        </w:rPr>
        <w:t xml:space="preserve">Poniesiony koszt w 2013 r na współfinansowanie pobytu dzieci wyniósł 1.472,46zł. 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lastRenderedPageBreak/>
        <w:t>Tab. 10 Dzieci przebywające w pieczy zastępczej.</w:t>
      </w: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701"/>
        <w:gridCol w:w="1447"/>
      </w:tblGrid>
      <w:tr w:rsidR="00AC679F" w:rsidRPr="00AC679F" w:rsidTr="00A5447B">
        <w:tc>
          <w:tcPr>
            <w:tcW w:w="606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Wyszczególnienie</w:t>
            </w:r>
          </w:p>
        </w:tc>
        <w:tc>
          <w:tcPr>
            <w:tcW w:w="1701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2013</w:t>
            </w:r>
          </w:p>
        </w:tc>
        <w:tc>
          <w:tcPr>
            <w:tcW w:w="1447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2014</w:t>
            </w:r>
          </w:p>
        </w:tc>
      </w:tr>
      <w:tr w:rsidR="00AC679F" w:rsidRPr="00AC679F" w:rsidTr="00A5447B">
        <w:tc>
          <w:tcPr>
            <w:tcW w:w="606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Liczba dzieci przebywających w rodzinie zastępczej spokrewnionej</w:t>
            </w:r>
          </w:p>
        </w:tc>
        <w:tc>
          <w:tcPr>
            <w:tcW w:w="1701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6</w:t>
            </w:r>
          </w:p>
        </w:tc>
        <w:tc>
          <w:tcPr>
            <w:tcW w:w="1447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4</w:t>
            </w:r>
          </w:p>
        </w:tc>
      </w:tr>
      <w:tr w:rsidR="00AC679F" w:rsidRPr="00AC679F" w:rsidTr="00A5447B">
        <w:tc>
          <w:tcPr>
            <w:tcW w:w="606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Liczba dzieci przebywających w rodzinie zastępczej niespokrewnionej</w:t>
            </w:r>
          </w:p>
        </w:tc>
        <w:tc>
          <w:tcPr>
            <w:tcW w:w="1701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3</w:t>
            </w:r>
          </w:p>
        </w:tc>
        <w:tc>
          <w:tcPr>
            <w:tcW w:w="1447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3</w:t>
            </w:r>
          </w:p>
        </w:tc>
      </w:tr>
      <w:tr w:rsidR="00AC679F" w:rsidRPr="00AC679F" w:rsidTr="00A5447B">
        <w:tc>
          <w:tcPr>
            <w:tcW w:w="6062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both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Liczba dzieci przebywających w placówkach opiekuńczo-wychowawczych</w:t>
            </w:r>
          </w:p>
        </w:tc>
        <w:tc>
          <w:tcPr>
            <w:tcW w:w="1701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0</w:t>
            </w:r>
          </w:p>
        </w:tc>
        <w:tc>
          <w:tcPr>
            <w:tcW w:w="1447" w:type="dxa"/>
            <w:shd w:val="clear" w:color="auto" w:fill="auto"/>
          </w:tcPr>
          <w:p w:rsidR="00AC679F" w:rsidRPr="00AC679F" w:rsidRDefault="00AC679F" w:rsidP="00AC679F">
            <w:pPr>
              <w:suppressAutoHyphens/>
              <w:jc w:val="center"/>
              <w:rPr>
                <w:rFonts w:ascii="Calibri" w:eastAsia="Calibri" w:hAnsi="Calibri" w:cs="Times New Roman"/>
                <w:highlight w:val="white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highlight w:val="white"/>
                <w:lang w:eastAsia="zh-CN"/>
              </w:rPr>
              <w:t>0</w:t>
            </w:r>
          </w:p>
        </w:tc>
      </w:tr>
    </w:tbl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/>
          <w:bCs/>
          <w:i/>
          <w:highlight w:val="white"/>
          <w:lang w:eastAsia="zh-CN"/>
        </w:rPr>
      </w:pPr>
      <w:r w:rsidRPr="00AC679F">
        <w:rPr>
          <w:rFonts w:ascii="Calibri" w:eastAsia="Calibri" w:hAnsi="Calibri" w:cs="Times New Roman"/>
          <w:i/>
          <w:highlight w:val="white"/>
          <w:lang w:eastAsia="zh-CN"/>
        </w:rPr>
        <w:t>Źródło: Dane Powiatowe Centrum Pomocy Rodzinie w Bielsku Podlaskim</w:t>
      </w:r>
      <w:r w:rsidRPr="00AC679F">
        <w:rPr>
          <w:rFonts w:ascii="Calibri" w:eastAsia="Calibri" w:hAnsi="Calibri" w:cs="Times New Roman"/>
          <w:i/>
          <w:highlight w:val="white"/>
          <w:lang w:eastAsia="zh-CN"/>
        </w:rPr>
        <w:tab/>
      </w:r>
      <w:r w:rsidRPr="00AC679F">
        <w:rPr>
          <w:rFonts w:ascii="Calibri" w:eastAsia="Calibri" w:hAnsi="Calibri" w:cs="Times New Roman"/>
          <w:b/>
          <w:bCs/>
          <w:i/>
          <w:highlight w:val="white"/>
          <w:lang w:eastAsia="zh-CN"/>
        </w:rPr>
        <w:t xml:space="preserve"> 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Cs/>
          <w:sz w:val="24"/>
          <w:szCs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szCs w:val="24"/>
          <w:lang w:eastAsia="zh-CN"/>
        </w:rPr>
        <w:t xml:space="preserve"> </w:t>
      </w:r>
      <w:r w:rsidRPr="00AC679F">
        <w:rPr>
          <w:rFonts w:ascii="Calibri" w:eastAsia="Calibri" w:hAnsi="Calibri" w:cs="Times New Roman"/>
          <w:bCs/>
          <w:sz w:val="24"/>
          <w:szCs w:val="24"/>
          <w:highlight w:val="white"/>
          <w:lang w:eastAsia="zh-CN"/>
        </w:rPr>
        <w:t xml:space="preserve">Żadne z dzieci nie powróciło do rodziny biologicznej. 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Cs/>
          <w:sz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bCs/>
          <w:sz w:val="24"/>
          <w:szCs w:val="24"/>
          <w:highlight w:val="white"/>
          <w:lang w:eastAsia="zh-CN"/>
        </w:rPr>
        <w:tab/>
        <w:t>Z danych Sądu Rejonowego w Bielsku Podlaskim wynika, iż w latach 2013-2014 dla Gminy Boćki wydano orzeczenia w sprawach dotyczących ograniczenia władzy rodzicielskiej z nadzorem kuratora:</w:t>
      </w:r>
    </w:p>
    <w:p w:rsidR="00AC679F" w:rsidRPr="00AC679F" w:rsidRDefault="00AC679F" w:rsidP="00AC679F">
      <w:pPr>
        <w:widowControl w:val="0"/>
        <w:tabs>
          <w:tab w:val="left" w:pos="68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AC679F">
        <w:rPr>
          <w:rFonts w:ascii="Arial" w:eastAsia="Arial" w:hAnsi="Arial" w:cs="Arial"/>
          <w:kern w:val="1"/>
          <w:sz w:val="24"/>
          <w:highlight w:val="white"/>
          <w:lang w:eastAsia="zh-CN" w:bidi="hi-IN"/>
        </w:rPr>
        <w:t>1</w:t>
      </w:r>
      <w:r w:rsidRPr="00AC679F">
        <w:rPr>
          <w:rFonts w:ascii="Calibri" w:eastAsia="Arial" w:hAnsi="Calibri" w:cs="Arial"/>
          <w:kern w:val="1"/>
          <w:sz w:val="24"/>
          <w:highlight w:val="white"/>
          <w:lang w:eastAsia="zh-CN" w:bidi="hi-IN"/>
        </w:rPr>
        <w:t xml:space="preserve">) </w:t>
      </w:r>
      <w:r w:rsidRPr="00AC679F">
        <w:rPr>
          <w:rFonts w:ascii="Calibri" w:eastAsia="Times New Roman" w:hAnsi="Calibri" w:cs="Times New Roman"/>
          <w:kern w:val="1"/>
          <w:sz w:val="24"/>
          <w:szCs w:val="24"/>
          <w:lang w:eastAsia="zh-CN" w:bidi="hi-IN"/>
        </w:rPr>
        <w:t xml:space="preserve">w 9 rodzinach  </w:t>
      </w:r>
      <w:r w:rsidRPr="00AC679F">
        <w:rPr>
          <w:rFonts w:ascii="Calibri" w:eastAsia="Arial" w:hAnsi="Calibri" w:cs="Arial"/>
          <w:kern w:val="1"/>
          <w:sz w:val="24"/>
          <w:highlight w:val="white"/>
          <w:lang w:eastAsia="zh-CN" w:bidi="hi-IN"/>
        </w:rPr>
        <w:t>w  2013 roku</w:t>
      </w:r>
      <w:r w:rsidRPr="00AC679F">
        <w:rPr>
          <w:rFonts w:ascii="Arial" w:eastAsia="Arial" w:hAnsi="Arial" w:cs="Arial"/>
          <w:kern w:val="1"/>
          <w:sz w:val="24"/>
          <w:highlight w:val="white"/>
          <w:lang w:eastAsia="zh-CN" w:bidi="hi-IN"/>
        </w:rPr>
        <w:t xml:space="preserve">  </w:t>
      </w:r>
    </w:p>
    <w:p w:rsidR="00AC679F" w:rsidRPr="00AC679F" w:rsidRDefault="00AC679F" w:rsidP="00AC679F">
      <w:pPr>
        <w:widowControl w:val="0"/>
        <w:tabs>
          <w:tab w:val="left" w:pos="68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  <w:r w:rsidRPr="00AC679F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>2)</w:t>
      </w:r>
      <w:r w:rsidRPr="00AC679F">
        <w:rPr>
          <w:rFonts w:ascii="Arial" w:eastAsia="Arial" w:hAnsi="Arial" w:cs="Arial"/>
          <w:kern w:val="1"/>
          <w:sz w:val="24"/>
          <w:highlight w:val="white"/>
          <w:lang w:eastAsia="zh-CN" w:bidi="hi-IN"/>
        </w:rPr>
        <w:t xml:space="preserve"> </w:t>
      </w:r>
      <w:r w:rsidRPr="00AC679F">
        <w:rPr>
          <w:rFonts w:ascii="Calibri" w:eastAsia="Arial" w:hAnsi="Calibri" w:cs="Arial"/>
          <w:kern w:val="1"/>
          <w:sz w:val="24"/>
          <w:highlight w:val="white"/>
          <w:lang w:eastAsia="zh-CN" w:bidi="hi-IN"/>
        </w:rPr>
        <w:t>w 8 rodzinach  w 2014 roku</w:t>
      </w:r>
      <w:r w:rsidRPr="00AC679F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ab/>
      </w:r>
    </w:p>
    <w:p w:rsidR="00AC679F" w:rsidRPr="00AC679F" w:rsidRDefault="00AC679F" w:rsidP="00AC679F">
      <w:pPr>
        <w:widowControl w:val="0"/>
        <w:tabs>
          <w:tab w:val="left" w:pos="682"/>
        </w:tabs>
        <w:suppressAutoHyphens/>
        <w:spacing w:after="0" w:line="360" w:lineRule="auto"/>
        <w:jc w:val="both"/>
        <w:rPr>
          <w:rFonts w:ascii="Calibri" w:eastAsia="Times New Roman" w:hAnsi="Calibri" w:cs="Times New Roman"/>
          <w:kern w:val="1"/>
          <w:sz w:val="24"/>
          <w:szCs w:val="24"/>
          <w:lang w:eastAsia="zh-CN" w:bidi="hi-IN"/>
        </w:rPr>
      </w:pPr>
      <w:r w:rsidRPr="00AC679F">
        <w:rPr>
          <w:rFonts w:ascii="Calibri" w:eastAsia="Times New Roman" w:hAnsi="Calibri" w:cs="Times New Roman"/>
          <w:kern w:val="1"/>
          <w:sz w:val="24"/>
          <w:szCs w:val="24"/>
          <w:lang w:eastAsia="zh-CN" w:bidi="hi-IN"/>
        </w:rPr>
        <w:t xml:space="preserve">Dozorem objętych było także 2 nieletnich w 2013 roku, w 2014 r nie było objętych dozorem nieletnich. 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Cs/>
          <w:sz w:val="24"/>
          <w:szCs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highlight w:val="white"/>
          <w:lang w:eastAsia="zh-CN"/>
        </w:rPr>
        <w:t xml:space="preserve"> </w:t>
      </w:r>
      <w:r w:rsidRPr="00AC679F">
        <w:rPr>
          <w:rFonts w:ascii="Calibri" w:eastAsia="Calibri" w:hAnsi="Calibri" w:cs="Times New Roman"/>
          <w:b/>
          <w:bCs/>
          <w:sz w:val="24"/>
          <w:szCs w:val="24"/>
          <w:highlight w:val="white"/>
          <w:lang w:eastAsia="zh-CN"/>
        </w:rPr>
        <w:tab/>
      </w:r>
      <w:r w:rsidRPr="00AC679F">
        <w:rPr>
          <w:rFonts w:ascii="Calibri" w:eastAsia="Calibri" w:hAnsi="Calibri" w:cs="Times New Roman"/>
          <w:bCs/>
          <w:sz w:val="24"/>
          <w:szCs w:val="24"/>
          <w:highlight w:val="white"/>
          <w:lang w:eastAsia="zh-CN"/>
        </w:rPr>
        <w:t>Według danych dotyczących prac Zespołu Interdyscyplinarnego do Spraw Przeciwdziałania Przemocy w Gminie Boćki  procedura Niebieskie Karty prowadzona była :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Cs/>
          <w:sz w:val="24"/>
          <w:szCs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bCs/>
          <w:sz w:val="24"/>
          <w:szCs w:val="24"/>
          <w:highlight w:val="white"/>
          <w:lang w:eastAsia="zh-CN"/>
        </w:rPr>
        <w:t>1) w 2013 r oku w 12 rodzinach, w tym w 9 były dzieci na utrzymaniu,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Cs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Cs/>
          <w:sz w:val="24"/>
          <w:szCs w:val="24"/>
          <w:highlight w:val="white"/>
          <w:lang w:eastAsia="zh-CN"/>
        </w:rPr>
        <w:t xml:space="preserve">2) w 2014 roku w 18 rodzinach, w tym w 15 były dzieci na utrzymaniu. 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</w:r>
      <w:r w:rsidRPr="00AC679F">
        <w:rPr>
          <w:rFonts w:ascii="Calibri" w:eastAsia="Calibri" w:hAnsi="Calibri" w:cs="Times New Roman"/>
          <w:bCs/>
          <w:sz w:val="24"/>
          <w:szCs w:val="24"/>
          <w:lang w:eastAsia="zh-CN"/>
        </w:rPr>
        <w:t xml:space="preserve"> 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lang w:eastAsia="zh-CN"/>
        </w:rPr>
      </w:pPr>
      <w:r w:rsidRPr="00AC679F">
        <w:rPr>
          <w:rFonts w:ascii="Calibri" w:eastAsia="Calibri" w:hAnsi="Calibri" w:cs="Times New Roman"/>
          <w:bCs/>
          <w:sz w:val="24"/>
          <w:szCs w:val="24"/>
          <w:lang w:eastAsia="zh-CN"/>
        </w:rPr>
        <w:t>Tab. 11  Inne formy pomocy udzielane rodzinom z dziećmi :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AC679F" w:rsidRPr="00AC679F" w:rsidTr="00692EF8"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Forma pomocy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 xml:space="preserve">2013 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2014</w:t>
            </w:r>
          </w:p>
        </w:tc>
      </w:tr>
      <w:tr w:rsidR="00AC679F" w:rsidRPr="00AC679F" w:rsidTr="00692EF8"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 xml:space="preserve">Posiłek 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167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150</w:t>
            </w:r>
          </w:p>
        </w:tc>
      </w:tr>
      <w:tr w:rsidR="00AC679F" w:rsidRPr="00AC679F" w:rsidTr="00692EF8"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Posiłek na podstawie programu osłonowego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22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22</w:t>
            </w:r>
          </w:p>
        </w:tc>
      </w:tr>
      <w:tr w:rsidR="00AC679F" w:rsidRPr="00AC679F" w:rsidTr="00692EF8"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Wyprawka szkolna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48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 xml:space="preserve">37  </w:t>
            </w:r>
          </w:p>
        </w:tc>
      </w:tr>
      <w:tr w:rsidR="00AC679F" w:rsidRPr="00AC679F" w:rsidTr="00692EF8"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lastRenderedPageBreak/>
              <w:t>Stypendia szkolne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176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 xml:space="preserve">141  </w:t>
            </w:r>
          </w:p>
        </w:tc>
      </w:tr>
      <w:tr w:rsidR="00AC679F" w:rsidRPr="00AC679F" w:rsidTr="00692EF8"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Dofinansowanie do wypoczynku letniego z GKRPA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10</w:t>
            </w:r>
          </w:p>
        </w:tc>
        <w:tc>
          <w:tcPr>
            <w:tcW w:w="3024" w:type="dxa"/>
            <w:shd w:val="clear" w:color="auto" w:fill="auto"/>
          </w:tcPr>
          <w:p w:rsidR="00AC679F" w:rsidRPr="00AC679F" w:rsidRDefault="00AC679F" w:rsidP="00AC679F">
            <w:pPr>
              <w:suppressLineNumbers/>
              <w:suppressAutoHyphens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3</w:t>
            </w:r>
          </w:p>
        </w:tc>
      </w:tr>
    </w:tbl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jc w:val="both"/>
        <w:rPr>
          <w:rFonts w:ascii="Times New Roman" w:eastAsia="Calibri" w:hAnsi="Times New Roman" w:cs="Times New Roman"/>
          <w:sz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ab/>
      </w:r>
      <w:r w:rsidRPr="00AC679F">
        <w:rPr>
          <w:rFonts w:ascii="Calibri" w:eastAsia="Calibri" w:hAnsi="Calibri" w:cs="Times New Roman"/>
          <w:bCs/>
          <w:sz w:val="24"/>
          <w:szCs w:val="24"/>
          <w:lang w:eastAsia="zh-CN"/>
        </w:rPr>
        <w:t>Diagnozowanie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 zasobów pozwala na wskazanie form pomocy niezbędnych dla rodzin znajdujących się w sytuacjach zagrożenia i kryzysu. Znajomość potencjału i dostępność usług daje możliwość formułowania celów i zadań, które mogą stanowić spójny system działania na rzecz rodzin przeżywających trudności w wypełnianiu swoich funkcji opiekuńczo wychowawczych.</w:t>
      </w:r>
      <w:r w:rsidRPr="00AC679F">
        <w:rPr>
          <w:rFonts w:ascii="Times New Roman" w:eastAsia="Calibri" w:hAnsi="Times New Roman" w:cs="Times New Roman"/>
          <w:sz w:val="24"/>
          <w:szCs w:val="24"/>
          <w:highlight w:val="white"/>
          <w:lang w:eastAsia="zh-CN"/>
        </w:rPr>
        <w:t xml:space="preserve"> </w:t>
      </w: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ind w:left="144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numPr>
          <w:ilvl w:val="0"/>
          <w:numId w:val="18"/>
        </w:numPr>
        <w:suppressAutoHyphens/>
        <w:ind w:left="0" w:firstLine="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  <w:r w:rsidRPr="00AC679F">
        <w:rPr>
          <w:rFonts w:ascii="Times New Roman" w:eastAsia="Calibri" w:hAnsi="Times New Roman" w:cs="Times New Roman"/>
          <w:b/>
          <w:color w:val="000000"/>
          <w:sz w:val="23"/>
          <w:lang w:eastAsia="zh-CN"/>
        </w:rPr>
        <w:lastRenderedPageBreak/>
        <w:t>ANA</w:t>
      </w:r>
      <w:r w:rsidRPr="00AC679F">
        <w:rPr>
          <w:rFonts w:ascii="Calibri" w:eastAsia="Calibri" w:hAnsi="Calibri" w:cs="Times New Roman"/>
          <w:b/>
          <w:sz w:val="24"/>
          <w:szCs w:val="24"/>
          <w:lang w:eastAsia="zh-CN"/>
        </w:rPr>
        <w:t>LIZA SWOT w obszarze wsparcia rodziny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szCs w:val="24"/>
          <w:lang w:eastAsia="zh-CN"/>
        </w:rPr>
        <w:tab/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Analiza SWOT jest efektywną metodą identyfikacji słabych i mocnych stron oraz badania szans i zagrożeń jakie stoją  przed polityką społeczną gminy.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06"/>
        <w:gridCol w:w="4626"/>
      </w:tblGrid>
      <w:tr w:rsidR="00AC679F" w:rsidRPr="00AC679F" w:rsidTr="00A5447B">
        <w:trPr>
          <w:trHeight w:val="57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MOCNE STRONY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lang w:eastAsia="zh-CN"/>
              </w:rPr>
              <w:t>SŁABE STRONY</w:t>
            </w:r>
          </w:p>
        </w:tc>
      </w:tr>
      <w:tr w:rsidR="00AC679F" w:rsidRPr="00AC679F" w:rsidTr="00A5447B">
        <w:trPr>
          <w:trHeight w:val="57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dobre rozpoznanie sytuacji rodzin  wykazujących bezradność w sprawach opiekuńczo-wychowawczych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znajomość potrzeb świadczeniobiorców OPS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Calibri"/>
                <w:sz w:val="20"/>
                <w:szCs w:val="20"/>
                <w:lang w:eastAsia="zh-CN"/>
              </w:rPr>
              <w:t xml:space="preserve"> </w:t>
            </w: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 xml:space="preserve">umiejętność diagnozowania i analizy problemów rodzin 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doświadczona kadra pomocy społecznej i oświaty, działająca na rzecz rodziny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Calibri"/>
                <w:sz w:val="20"/>
                <w:szCs w:val="20"/>
                <w:lang w:eastAsia="zh-CN"/>
              </w:rPr>
              <w:t xml:space="preserve"> </w:t>
            </w: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istnienie nieformalnego systemu kontroli społecznej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aktywna współpraca instytucji działających na rzecz rodziny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zabezpieczenie w budżecie gminy środków na realizację zadań z zakresu wspierania rodziny, w tym na zatrudnienie asystenta rodziny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otwartość na współpracę ze środowiskiem lokalnym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Calibr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niskie dochody niezabezpieczające potrzeby rodziny i dzieci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 xml:space="preserve">ograniczona liczba miejsc pracy na rynku lokalnym 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wykluczenie przestrzenne rodzin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niskie kompetencje zawodowe osób wymagających wsparcia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niska świadomość roli rodziny oraz konieczności wspierania  jej w działaniach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słabe przygotowanie do pełnienia ról w małżeństwie i w rodzinie oraz budowania więzi rodzinnych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 xml:space="preserve">niewydolność rodziców w procesie wychowawczym 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niewystarczające przekazywanie pozytywnych  wzorców ze strony rodziny (przekazywanych pokoleniowo)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niska aktywność zawodowa i społeczna mieszkańców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niewystarczająca infrastruktura instytucji w zakresie wsparcia rodziny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brak grup samopomocowych w gminach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brak form opieki nad dziećmi do lat 3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nierówny dostęp do punktów przedszkolnych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wyuczona bezradność rodziców biologicznych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słabo rozwinięty system specjalistycznego poradnictwa rodzinnego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brak nawyków korzystania z rodzinnego poradnictwa specjalistycznego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brak organizacji pozarządowych                                                                                                                                 działających w obszarze opieki nad dzieckiem i wsparcia rodziny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 xml:space="preserve">brak podmiotów ekonomii społecznej 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 xml:space="preserve">zbyt ograniczone środki w budżecie gminy na wsparcie rodzin 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nierówny dostęp do kultury, sportu, wypoczynku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słaba aktywność społeczna mieszkańców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brak liderów lokalnych</w:t>
            </w:r>
          </w:p>
          <w:p w:rsidR="00AC679F" w:rsidRPr="00AC679F" w:rsidRDefault="00AC679F" w:rsidP="00AC679F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Calibri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AC679F" w:rsidRPr="00AC679F" w:rsidTr="00A5447B">
        <w:trPr>
          <w:trHeight w:val="57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SZANSE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ZAGROŻENIA</w:t>
            </w:r>
          </w:p>
        </w:tc>
      </w:tr>
      <w:tr w:rsidR="00AC679F" w:rsidRPr="00AC679F" w:rsidTr="00A5447B">
        <w:trPr>
          <w:trHeight w:val="576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otwartość na nowe rozwiązania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wzrost jakości usług świadczonych przez podmioty realizujące zadania pomocy społecznej i wsparcia rodziny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lastRenderedPageBreak/>
              <w:t>regulacje prawne bardziej przyjazne rodzinie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zmiana mentalności społecznej w kwestii postrzegania rodzin dysfunkcyjnych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wzmacnianie współpracy pomiędzy instytucjami wspierającymi rodzinę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możliwość zawierania partnerstw i lokalnych inicjatyw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możliwość wykorzystania w działaniach środków zewnętrznych, w tym z EFS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utrzymanie stanowiska pracy asystenta rodziny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organizacja cyklicznych wydarzeń promujących wartości rodzinne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wdrażanie działań prorodzinnych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promowanie budowania relacji rodzinnych lokalnie, w prasie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udzielania świadczeń w formie pracy socjalnej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zwiększenie aktywności gmin w pozyskiwaniu środków na realizacje programów w zakresie wspierania rodziny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podwyższanie kwalifikacji zawodowych pracowników</w:t>
            </w:r>
          </w:p>
          <w:p w:rsidR="00AC679F" w:rsidRPr="00AC679F" w:rsidRDefault="00AC679F" w:rsidP="00AC679F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prospołeczna polityka państwa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ind w:left="720"/>
              <w:rPr>
                <w:rFonts w:ascii="Calibri" w:eastAsia="Calibri" w:hAnsi="Calibri" w:cs="Times New Roman"/>
                <w:lang w:eastAsia="zh-CN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lastRenderedPageBreak/>
              <w:t>alienacja społeczna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preferowanie konsumpcyjnego stylu życia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ubożenie społeczeństwa i osłabianie się funkcji opiekuńczej rodziny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lastRenderedPageBreak/>
              <w:t>wzrost kosztów utrzymania rodzin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złożoność problemów rodzin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zanik wartości  i tradycji rodzinnych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uzależnienie świadczeniobiorców OPS od otrzymywanej pomocy i zjawisko tzw. „dziedziczenia biedy”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rozszerzanie się zjawisk destrukcyjnych tj. alkoholizm, przemoc w rodzinie, uzależnienia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brak perspektyw kształcenia adekwatnego do możliwości zatrudnienia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obniżanie się aspiracji życiowych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Calibri"/>
                <w:sz w:val="20"/>
                <w:szCs w:val="20"/>
                <w:lang w:eastAsia="zh-CN"/>
              </w:rPr>
              <w:t xml:space="preserve"> </w:t>
            </w: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brak świadomości problemu i umiejętności szukania pomocy przez rodziny dysfunkcyjne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brak dostatecznych środków finansowych na walkę z problemami społecznymi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 xml:space="preserve">wypalenie zawodowe pracowników działających na rzecz rodziny 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niestabilny system  prawny w zakresie wspierania rodziny i pomocy społecznej</w:t>
            </w:r>
          </w:p>
          <w:p w:rsidR="00AC679F" w:rsidRPr="00AC679F" w:rsidRDefault="00AC679F" w:rsidP="00AC679F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  <w:r w:rsidRPr="00AC679F"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  <w:t>niewydolność systemu wymiaru sprawiedliwości</w:t>
            </w:r>
          </w:p>
          <w:p w:rsidR="00AC679F" w:rsidRPr="00AC679F" w:rsidRDefault="00AC679F" w:rsidP="00AC679F">
            <w:pPr>
              <w:suppressAutoHyphens/>
              <w:spacing w:after="0" w:line="240" w:lineRule="auto"/>
              <w:ind w:left="720"/>
              <w:rPr>
                <w:rFonts w:ascii="Calibri" w:eastAsia="Calibri" w:hAnsi="Calibri" w:cs="Times New Roman"/>
                <w:sz w:val="20"/>
                <w:szCs w:val="20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spacing w:after="0" w:line="240" w:lineRule="auto"/>
              <w:ind w:left="720"/>
              <w:rPr>
                <w:rFonts w:ascii="Calibri" w:eastAsia="Calibri" w:hAnsi="Calibri" w:cs="Times New Roman"/>
                <w:lang w:eastAsia="zh-CN"/>
              </w:rPr>
            </w:pPr>
          </w:p>
        </w:tc>
      </w:tr>
    </w:tbl>
    <w:p w:rsidR="00AC679F" w:rsidRPr="00AC679F" w:rsidRDefault="00AC679F" w:rsidP="00AC679F">
      <w:pPr>
        <w:suppressAutoHyphens/>
        <w:ind w:left="720"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szCs w:val="24"/>
          <w:lang w:eastAsia="zh-CN"/>
        </w:rPr>
        <w:t>4.  Założenia programu</w:t>
      </w:r>
    </w:p>
    <w:p w:rsidR="00AC679F" w:rsidRPr="00AC679F" w:rsidRDefault="00AC679F" w:rsidP="00AC679F">
      <w:pPr>
        <w:suppressAutoHyphens/>
        <w:jc w:val="both"/>
        <w:rPr>
          <w:rFonts w:ascii="Calibri" w:eastAsia="Times New Roman" w:hAnsi="Calibri" w:cs="Arial-BoldMT"/>
          <w:b/>
          <w:bCs/>
          <w:sz w:val="24"/>
          <w:szCs w:val="24"/>
          <w:lang w:eastAsia="pl-PL"/>
        </w:rPr>
      </w:pPr>
      <w:r w:rsidRPr="00AC679F">
        <w:rPr>
          <w:rFonts w:ascii="Calibri" w:eastAsia="Times New Roman" w:hAnsi="Calibri" w:cs="Arial-BoldMT"/>
          <w:b/>
          <w:bCs/>
          <w:sz w:val="24"/>
          <w:szCs w:val="24"/>
          <w:lang w:eastAsia="pl-PL"/>
        </w:rPr>
        <w:t>4.1</w:t>
      </w:r>
      <w:r>
        <w:rPr>
          <w:rFonts w:ascii="Calibri" w:eastAsia="Times New Roman" w:hAnsi="Calibri" w:cs="Arial-BoldMT"/>
          <w:b/>
          <w:bCs/>
          <w:sz w:val="24"/>
          <w:szCs w:val="24"/>
          <w:lang w:eastAsia="pl-PL"/>
        </w:rPr>
        <w:t>.</w:t>
      </w:r>
      <w:r w:rsidRPr="00AC679F">
        <w:rPr>
          <w:rFonts w:ascii="Calibri" w:eastAsia="Times New Roman" w:hAnsi="Calibri" w:cs="Arial-BoldMT"/>
          <w:b/>
          <w:bCs/>
          <w:sz w:val="24"/>
          <w:szCs w:val="24"/>
          <w:lang w:eastAsia="pl-PL"/>
        </w:rPr>
        <w:t xml:space="preserve">  Adresaci</w:t>
      </w:r>
    </w:p>
    <w:p w:rsidR="00AC679F" w:rsidRPr="00AC679F" w:rsidRDefault="00AC679F" w:rsidP="00AC679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sz w:val="24"/>
          <w:szCs w:val="24"/>
          <w:lang w:eastAsia="zh-CN"/>
        </w:rPr>
      </w:pPr>
      <w:r>
        <w:rPr>
          <w:rFonts w:ascii="Calibri" w:eastAsia="Times New Roman" w:hAnsi="Calibri" w:cs="ArialMT"/>
          <w:sz w:val="24"/>
          <w:szCs w:val="24"/>
          <w:lang w:eastAsia="pl-PL"/>
        </w:rPr>
        <w:tab/>
      </w:r>
      <w:r w:rsidRPr="00AC679F">
        <w:rPr>
          <w:rFonts w:ascii="Calibri" w:eastAsia="Times New Roman" w:hAnsi="Calibri" w:cs="ArialMT"/>
          <w:sz w:val="24"/>
          <w:szCs w:val="24"/>
          <w:lang w:eastAsia="pl-PL"/>
        </w:rPr>
        <w:t>Odbiorcami działań ujętych w Programie są rodziny zamieszkałe na terenie Gminy Boćki, które przejawiają problemy opiekuńczo-wychowawcze, zagrożone umieszczeniem dzieci w pieczy zastępczej oraz takie, które wyrażają chęć współpracy na rzecz odzyskania opieki nad dzieckiem, a tym samym ich powrotu do domu rodzinnego.</w:t>
      </w:r>
    </w:p>
    <w:p w:rsidR="00AC679F" w:rsidRPr="00AC679F" w:rsidRDefault="00AC679F" w:rsidP="00AC679F">
      <w:pPr>
        <w:suppressAutoHyphens/>
        <w:ind w:left="426" w:right="5"/>
        <w:jc w:val="both"/>
        <w:rPr>
          <w:rFonts w:ascii="Calibri" w:eastAsia="Calibri" w:hAnsi="Calibri" w:cs="Times New Roman"/>
          <w:b/>
          <w:sz w:val="24"/>
          <w:lang w:eastAsia="zh-CN"/>
        </w:rPr>
      </w:pPr>
    </w:p>
    <w:p w:rsidR="00AC679F" w:rsidRPr="00AC679F" w:rsidRDefault="00AC679F" w:rsidP="00AC679F">
      <w:pPr>
        <w:suppressAutoHyphens/>
        <w:ind w:right="5"/>
        <w:jc w:val="both"/>
        <w:rPr>
          <w:rFonts w:ascii="Calibri" w:eastAsia="Calibri" w:hAnsi="Calibri" w:cs="Times New Roman"/>
          <w:b/>
          <w:sz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lang w:eastAsia="zh-CN"/>
        </w:rPr>
        <w:t>4.2</w:t>
      </w:r>
      <w:r>
        <w:rPr>
          <w:rFonts w:ascii="Calibri" w:eastAsia="Calibri" w:hAnsi="Calibri" w:cs="Times New Roman"/>
          <w:b/>
          <w:sz w:val="24"/>
          <w:lang w:eastAsia="zh-CN"/>
        </w:rPr>
        <w:t>.</w:t>
      </w:r>
      <w:r w:rsidRPr="00AC679F">
        <w:rPr>
          <w:rFonts w:ascii="Calibri" w:eastAsia="Calibri" w:hAnsi="Calibri" w:cs="Times New Roman"/>
          <w:b/>
          <w:sz w:val="24"/>
          <w:lang w:eastAsia="zh-CN"/>
        </w:rPr>
        <w:t xml:space="preserve"> </w:t>
      </w:r>
      <w:r>
        <w:rPr>
          <w:rFonts w:ascii="Calibri" w:eastAsia="Calibri" w:hAnsi="Calibri" w:cs="Times New Roman"/>
          <w:b/>
          <w:sz w:val="24"/>
          <w:lang w:eastAsia="zh-CN"/>
        </w:rPr>
        <w:t xml:space="preserve"> </w:t>
      </w:r>
      <w:r w:rsidRPr="00AC679F">
        <w:rPr>
          <w:rFonts w:ascii="Calibri" w:eastAsia="Calibri" w:hAnsi="Calibri" w:cs="Times New Roman"/>
          <w:b/>
          <w:sz w:val="24"/>
          <w:lang w:eastAsia="zh-CN"/>
        </w:rPr>
        <w:t>Realizatorzy i partnerzy</w:t>
      </w:r>
    </w:p>
    <w:p w:rsidR="00AC679F" w:rsidRPr="00AC679F" w:rsidRDefault="00AC679F" w:rsidP="00AC679F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ab/>
        <w:t>Koordynatorem GPWR wyznacza się Ośrodek Pomocy Społecznej w Boćkach, który w partnerstwie, bądź przez wspieranie działań i inicjatyw innych podmiotów, będzie realizował poszczególne zadania w nim ujęte. Gminny P</w:t>
      </w:r>
      <w:r w:rsidRPr="00AC679F">
        <w:rPr>
          <w:rFonts w:ascii="Times New Roman" w:eastAsia="Calibri" w:hAnsi="Times New Roman" w:cs="Times New Roman"/>
          <w:bCs/>
          <w:sz w:val="24"/>
          <w:szCs w:val="24"/>
          <w:highlight w:val="white"/>
          <w:lang w:eastAsia="zh-CN"/>
        </w:rPr>
        <w:t>rogram</w:t>
      </w:r>
      <w:r w:rsidRPr="00AC679F">
        <w:rPr>
          <w:rFonts w:ascii="Times New Roman" w:eastAsia="Calibri" w:hAnsi="Times New Roman" w:cs="Times New Roman"/>
          <w:sz w:val="24"/>
          <w:szCs w:val="24"/>
          <w:highlight w:val="white"/>
          <w:lang w:eastAsia="zh-CN"/>
        </w:rPr>
        <w:t xml:space="preserve"> Wspierania Rodziny na lata 2016 – 2018 będzie służył realizacji gminnej polityki rodzinnej.</w:t>
      </w:r>
      <w:r w:rsidRPr="00AC679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AC679F">
        <w:rPr>
          <w:rFonts w:ascii="Times New Roman" w:eastAsia="Calibri" w:hAnsi="Times New Roman" w:cs="Times New Roman"/>
          <w:sz w:val="24"/>
          <w:szCs w:val="24"/>
          <w:highlight w:val="white"/>
          <w:lang w:eastAsia="zh-CN"/>
        </w:rPr>
        <w:t>Zasobami umożliwiającymi rozwiązywanie problemów dzieci, młodzieży i rodzin określa się instytucje znajdujące się na terenie Gminy Boćki, które funkcjo</w:t>
      </w:r>
      <w:r w:rsidRPr="00AC679F">
        <w:rPr>
          <w:rFonts w:ascii="Times New Roman" w:eastAsia="Calibri" w:hAnsi="Times New Roman" w:cs="Times New Roman"/>
          <w:bCs/>
          <w:sz w:val="24"/>
          <w:szCs w:val="24"/>
          <w:highlight w:val="white"/>
          <w:lang w:eastAsia="zh-CN"/>
        </w:rPr>
        <w:t>nują</w:t>
      </w:r>
      <w:r w:rsidRPr="00AC679F">
        <w:rPr>
          <w:rFonts w:ascii="Times New Roman" w:eastAsia="Calibri" w:hAnsi="Times New Roman" w:cs="Times New Roman"/>
          <w:sz w:val="24"/>
          <w:szCs w:val="24"/>
          <w:highlight w:val="white"/>
          <w:lang w:eastAsia="zh-CN"/>
        </w:rPr>
        <w:t xml:space="preserve"> w obszarze profilaktyki społecznej, edukacji, służby zdrowia. Są to jednostki samorządowe i organizacje pozarządowe.</w:t>
      </w:r>
    </w:p>
    <w:p w:rsidR="00AC679F" w:rsidRPr="00AC679F" w:rsidRDefault="00AC679F" w:rsidP="00AC679F">
      <w:pPr>
        <w:suppressAutoHyphens/>
        <w:ind w:right="5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Wykaz partnerów oraz szczegółowy opis zakresu współpracy prezentuje się poniżej.</w:t>
      </w:r>
    </w:p>
    <w:p w:rsidR="00AC679F" w:rsidRPr="00AC679F" w:rsidRDefault="00AC679F" w:rsidP="00AC679F">
      <w:pPr>
        <w:suppressAutoHyphens/>
        <w:ind w:right="5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Times New Roman" w:eastAsia="Calibri" w:hAnsi="Times New Roman" w:cs="Times New Roman"/>
          <w:sz w:val="24"/>
          <w:highlight w:val="white"/>
          <w:lang w:eastAsia="zh-CN"/>
        </w:rPr>
        <w:t>1. Urząd Gminy Boćki</w:t>
      </w:r>
      <w:r w:rsidRPr="00AC679F">
        <w:rPr>
          <w:rFonts w:ascii="Times New Roman" w:eastAsia="Calibri" w:hAnsi="Times New Roman" w:cs="Times New Roman"/>
          <w:sz w:val="24"/>
          <w:lang w:eastAsia="zh-CN"/>
        </w:rPr>
        <w:t xml:space="preserve"> – Wspieranie inicjatyw i programów lokalnych ukierunkowanych na rzecz rodzin w zakresie upowszechniania prawidłowych wzorców funkcjonowania rodziny. </w:t>
      </w:r>
      <w:r w:rsidRPr="00AC679F">
        <w:rPr>
          <w:rFonts w:ascii="Times New Roman" w:eastAsia="Calibri" w:hAnsi="Times New Roman" w:cs="Times New Roman"/>
          <w:sz w:val="24"/>
          <w:lang w:eastAsia="zh-CN"/>
        </w:rPr>
        <w:lastRenderedPageBreak/>
        <w:t xml:space="preserve">Finansowanie wsparcia rodzin w zakresie realizowania zadań, których nie realizuje ośrodek pomocy społecznej.  </w:t>
      </w:r>
    </w:p>
    <w:p w:rsidR="00AC679F" w:rsidRPr="00AC679F" w:rsidRDefault="00AC679F" w:rsidP="00AC679F">
      <w:pPr>
        <w:suppressAutoHyphens/>
        <w:ind w:right="5"/>
        <w:jc w:val="both"/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</w:pPr>
      <w:r w:rsidRPr="00AC679F">
        <w:rPr>
          <w:rFonts w:ascii="Times New Roman" w:eastAsia="Calibri" w:hAnsi="Times New Roman" w:cs="Times New Roman"/>
          <w:sz w:val="24"/>
          <w:highlight w:val="white"/>
          <w:lang w:eastAsia="zh-CN"/>
        </w:rPr>
        <w:t xml:space="preserve">2. Gminny Ośrodek </w:t>
      </w: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t>Pomocy Społecznej – Praca socjalna, pomoc finansowa, pomoc rzeczowa i pomoc w postaci usług, dożywianie dzieci i osób dorosłych, świadczenia rodzinne i świadczenia z funduszu alimentacyjnego, pomoc w zapobieganiu przemocy w rodzinie (procedura Niebieskiej Karty).</w:t>
      </w:r>
    </w:p>
    <w:p w:rsidR="00AC679F" w:rsidRPr="00AC679F" w:rsidRDefault="00AC679F" w:rsidP="00AC679F">
      <w:pPr>
        <w:suppressAutoHyphens/>
        <w:ind w:right="5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highlight w:val="white"/>
          <w:lang w:eastAsia="zh-CN"/>
        </w:rPr>
        <w:t xml:space="preserve">3. </w:t>
      </w:r>
      <w:r w:rsidRPr="00AC679F">
        <w:rPr>
          <w:rFonts w:ascii="Calibri" w:eastAsia="Calibri" w:hAnsi="Calibri" w:cs="Times New Roman"/>
          <w:sz w:val="24"/>
          <w:highlight w:val="white"/>
          <w:lang w:eastAsia="zh-CN"/>
        </w:rPr>
        <w:t xml:space="preserve">Gminna Komisja Rozwiązywania Problemów Alkoholowych – Zapewnienie osobom uzależnionym i ich rodzinom oraz </w:t>
      </w:r>
      <w:r w:rsidRPr="00AC679F">
        <w:rPr>
          <w:rFonts w:ascii="Calibri" w:eastAsia="Calibri" w:hAnsi="Calibri" w:cs="Times New Roman"/>
          <w:sz w:val="24"/>
          <w:lang w:eastAsia="zh-CN"/>
        </w:rPr>
        <w:t>ofiarom przemocy w rodzinie dostępu do specjalistycznych  form wsparcia poprzez prowadzenie konsultacji specjalistów. Organizowanie i finansowanie i/lub współfinansowanie  wypoczynku letniego w formie kolonii z programem profilaktycznym w szczególności dla dzieci z rodzin dotkniętych problemem uzależnienia od alkoholu oraz przemocy w rodzinie. Wspieranie alternatywnych form spędzania czasu wolnego dzieci i młodzieży. Podejmowanie czynności w ramach procedury Niebieskiej Karty.</w:t>
      </w:r>
    </w:p>
    <w:p w:rsidR="00AC679F" w:rsidRPr="00AC679F" w:rsidRDefault="00AC679F" w:rsidP="00AC679F">
      <w:pPr>
        <w:suppressAutoHyphens/>
        <w:ind w:right="5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 xml:space="preserve">4. Zespół Interdyscyplinarny do Spraw Przeciwdziałania Przemocy w Rodzinie – </w:t>
      </w:r>
      <w:r w:rsidRPr="00AC679F">
        <w:rPr>
          <w:rFonts w:ascii="Calibri" w:eastAsia="Calibri" w:hAnsi="Calibri" w:cs="Times New Roman"/>
          <w:sz w:val="24"/>
          <w:highlight w:val="white"/>
          <w:lang w:eastAsia="zh-CN"/>
        </w:rPr>
        <w:t xml:space="preserve">Koordynowanie działań wszystkich instytucji oraz </w:t>
      </w:r>
      <w:r w:rsidRPr="00AC679F">
        <w:rPr>
          <w:rFonts w:ascii="Calibri" w:eastAsia="Calibri" w:hAnsi="Calibri" w:cs="Times New Roman"/>
          <w:sz w:val="24"/>
          <w:lang w:eastAsia="zh-CN"/>
        </w:rPr>
        <w:t>specjalistów w zakresie przeciwdziałania przemocy w rodzinie. Podejmowanie inicjatyw profilaktyczno-edukacyjnych w zakresie przeciwdziałania zjawisku przemocy w rodzinie. Odejmowanie czynności w ramach procedury Niebieskiej Karty.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/>
          <w:bCs/>
          <w:color w:val="000000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 xml:space="preserve">5. Placówki oświatowe – </w:t>
      </w:r>
      <w:r w:rsidRPr="00AC679F">
        <w:rPr>
          <w:rFonts w:ascii="Calibri" w:eastAsia="Calibri" w:hAnsi="Calibri" w:cs="Times New Roman"/>
          <w:bCs/>
          <w:color w:val="000000"/>
          <w:sz w:val="24"/>
          <w:szCs w:val="24"/>
          <w:lang w:eastAsia="zh-CN"/>
        </w:rPr>
        <w:t xml:space="preserve">Realizacja szkolnych programów profilaktycznych, 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edukacyjnych i wychowawczych. Wsparcie pedagogiczne i psychologiczne dla dzieci i rodziców. Pomoc w rozwiązywaniu problemów wychowawczych. Organizowanie czasu wolnego dla dzieci. Zajęcia pozaszkolne. Podejmowanie czynności w ramach procedury Niebieskiej Karty.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sans-serif" w:eastAsia="Calibri" w:hAnsi="sans-serif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6. Gminny Ośrodek</w:t>
      </w:r>
      <w:r w:rsidRPr="00AC679F">
        <w:rPr>
          <w:rFonts w:ascii="Calibri" w:eastAsia="Calibri" w:hAnsi="Calibri" w:cs="Times New Roman"/>
          <w:b/>
          <w:bCs/>
          <w:color w:val="000000"/>
          <w:sz w:val="24"/>
          <w:szCs w:val="24"/>
          <w:lang w:eastAsia="zh-CN"/>
        </w:rPr>
        <w:t xml:space="preserve">  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Kultury – Rozpowszechnianie różnych form aktywności kulturowej, sportowej, rekreacyjnej, wspieranie lokalnych inicjatyw na rzecz wspierania rodzin, prowadzenie zajęć rozwijających zainteresowania i uzdolnienia dzieci i młodzieży, udział w programach służących wspieraniu rodzin. </w:t>
      </w:r>
      <w:r w:rsidRPr="00AC679F">
        <w:rPr>
          <w:rFonts w:ascii="sans-serif" w:eastAsia="Calibri" w:hAnsi="sans-serif" w:cs="Times New Roman"/>
          <w:sz w:val="24"/>
          <w:lang w:eastAsia="zh-CN"/>
        </w:rPr>
        <w:t xml:space="preserve"> 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Cs/>
          <w:color w:val="000000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7. Parafie </w:t>
      </w:r>
      <w:r w:rsidRPr="00AC679F">
        <w:rPr>
          <w:rFonts w:ascii="Times New Roman" w:eastAsia="Calibri" w:hAnsi="Times New Roman" w:cs="Times New Roman"/>
          <w:b/>
          <w:bCs/>
          <w:color w:val="000000"/>
          <w:sz w:val="24"/>
          <w:lang w:eastAsia="zh-CN"/>
        </w:rPr>
        <w:t xml:space="preserve">– </w:t>
      </w:r>
      <w:r w:rsidRPr="00AC679F">
        <w:rPr>
          <w:rFonts w:ascii="Calibri" w:eastAsia="Calibri" w:hAnsi="Calibri" w:cs="Times New Roman"/>
          <w:bCs/>
          <w:color w:val="000000"/>
          <w:sz w:val="24"/>
          <w:szCs w:val="24"/>
          <w:lang w:eastAsia="zh-CN"/>
        </w:rPr>
        <w:t>działalność charytatywna, działalność ewangelizacyjna, organizowanie wypoczynku, wspieranie ubogich rodzin.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Cs/>
          <w:color w:val="000000"/>
          <w:sz w:val="24"/>
          <w:szCs w:val="24"/>
          <w:lang w:eastAsia="zh-CN"/>
        </w:rPr>
        <w:t xml:space="preserve">8. </w:t>
      </w:r>
      <w:r w:rsidRPr="00AC679F">
        <w:rPr>
          <w:rFonts w:ascii="Calibri" w:eastAsia="Calibri" w:hAnsi="Calibri" w:cs="Times New Roman"/>
          <w:color w:val="000000"/>
          <w:sz w:val="24"/>
          <w:szCs w:val="24"/>
          <w:lang w:eastAsia="zh-CN"/>
        </w:rPr>
        <w:t>Sąd Rejonowy w Bielsku Podlaskim -  Wykonywanie zadań o charakterze wychowawczo-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resocjalizacyjnym, profilaktycznym, diagnostycznym i kontrolnym związanych z wykonywaniem orzeczeń sądu.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color w:val="000000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9. </w:t>
      </w:r>
      <w:r w:rsidRPr="00AC679F">
        <w:rPr>
          <w:rFonts w:ascii="Calibri" w:eastAsia="Calibri" w:hAnsi="Calibri" w:cs="Times New Roman"/>
          <w:color w:val="000000"/>
          <w:sz w:val="24"/>
          <w:szCs w:val="24"/>
          <w:lang w:eastAsia="zh-CN"/>
        </w:rPr>
        <w:t xml:space="preserve">Powiatowe Centrum Pomocy w Rodzinie w Bielsku Podlaskim – Zapewnienie dzieciom pieczy zastępczej, udzielanie 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wsparcia osobom usamodzielnianym, prowadzenie konsultacji specjalistycznych. Realizacja programów z zakresu aktywizacji społecznej, wspieranie inicjatyw lokalnych na rzecz wspierania rodzin </w:t>
      </w:r>
      <w:r w:rsidRPr="00AC679F">
        <w:rPr>
          <w:rFonts w:ascii="Calibri" w:eastAsia="Calibri" w:hAnsi="Calibri" w:cs="Times New Roman"/>
          <w:color w:val="000000"/>
          <w:sz w:val="24"/>
          <w:szCs w:val="24"/>
          <w:lang w:eastAsia="zh-CN"/>
        </w:rPr>
        <w:t xml:space="preserve"> szkolenia rodzin zastępczych, wspieranie osób niepełnosprawnych i ich rodzin.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color w:val="000000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color w:val="000000"/>
          <w:sz w:val="24"/>
          <w:szCs w:val="24"/>
          <w:lang w:eastAsia="zh-CN"/>
        </w:rPr>
        <w:lastRenderedPageBreak/>
        <w:t>10.  Poradnia Psychologiczno-Pedagogiczna w Bielsku Podlaskim – Umożliwienie rodzinom w z dziećmi dostępu do specjalistycznego  poradnictwo, pomoc psychologiczna i pedagogiczna, prowadzenie zajęć terapeutycznych indywidualnych w zakresie pomocy logopedycznej, psychologicznej i pedagogicznej.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color w:val="000000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color w:val="000000"/>
          <w:sz w:val="24"/>
          <w:szCs w:val="24"/>
          <w:lang w:eastAsia="zh-CN"/>
        </w:rPr>
        <w:t>11. Komenda Powiatowa Policji w Bielsku Podlaskim – Prowadzenie działalności edukacyjnej, profilaktycznej, prewencyjnej w szkołach, pomoc w zapobieganiu przemocy w rodzinie (procedura Niebieskiej Karty).</w:t>
      </w:r>
    </w:p>
    <w:p w:rsidR="00AC679F" w:rsidRPr="00AC679F" w:rsidRDefault="00AC679F" w:rsidP="00AC679F">
      <w:pPr>
        <w:suppressAutoHyphens/>
        <w:jc w:val="both"/>
        <w:rPr>
          <w:rFonts w:ascii="Times New Roman" w:eastAsia="Calibri" w:hAnsi="Times New Roman" w:cs="Times New Roman"/>
          <w:color w:val="000000"/>
          <w:sz w:val="23"/>
          <w:lang w:eastAsia="zh-CN"/>
        </w:rPr>
      </w:pPr>
      <w:r w:rsidRPr="00AC679F">
        <w:rPr>
          <w:rFonts w:ascii="Calibri" w:eastAsia="Calibri" w:hAnsi="Calibri" w:cs="Times New Roman"/>
          <w:color w:val="000000"/>
          <w:sz w:val="24"/>
          <w:szCs w:val="24"/>
          <w:lang w:eastAsia="zh-CN"/>
        </w:rPr>
        <w:t xml:space="preserve">12.  </w:t>
      </w:r>
      <w:r w:rsidRPr="00AC679F">
        <w:rPr>
          <w:rFonts w:ascii="Times New Roman" w:eastAsia="Calibri" w:hAnsi="Times New Roman" w:cs="Times New Roman"/>
          <w:bCs/>
          <w:color w:val="000000"/>
          <w:sz w:val="24"/>
          <w:lang w:eastAsia="zh-CN"/>
        </w:rPr>
        <w:t>Stowarzyszenie na Rzecz Przeciwdziałania Przemocy w Rodzinie „FUNDAMENT” w Bielsku Podlaskim – W</w:t>
      </w:r>
      <w:r w:rsidRPr="00AC679F">
        <w:rPr>
          <w:rFonts w:ascii="Times New Roman" w:eastAsia="Calibri" w:hAnsi="Times New Roman" w:cs="Times New Roman"/>
          <w:bCs/>
          <w:color w:val="000000"/>
          <w:sz w:val="23"/>
          <w:lang w:eastAsia="zh-CN"/>
        </w:rPr>
        <w:t xml:space="preserve">spieranie osób dotkniętych przemocą, poradnictwo prawne i psychologiczne.  </w:t>
      </w:r>
      <w:r w:rsidRPr="00AC679F">
        <w:rPr>
          <w:rFonts w:ascii="Times New Roman" w:eastAsia="Calibri" w:hAnsi="Times New Roman" w:cs="Times New Roman"/>
          <w:color w:val="000000"/>
          <w:sz w:val="23"/>
          <w:lang w:eastAsia="zh-CN"/>
        </w:rPr>
        <w:t>Wspieranie działań w zakresie realizacji programów na rzecz rodziny.</w:t>
      </w:r>
    </w:p>
    <w:p w:rsidR="00AC679F" w:rsidRPr="00AC679F" w:rsidRDefault="00AC679F" w:rsidP="00AC679F">
      <w:pPr>
        <w:suppressAutoHyphens/>
        <w:jc w:val="both"/>
        <w:rPr>
          <w:rFonts w:ascii="sans-serif" w:eastAsia="Calibri" w:hAnsi="sans-serif" w:cs="Times New Roman"/>
          <w:sz w:val="24"/>
          <w:lang w:eastAsia="zh-CN"/>
        </w:rPr>
      </w:pPr>
      <w:r w:rsidRPr="00AC679F">
        <w:rPr>
          <w:rFonts w:ascii="Times New Roman" w:eastAsia="Calibri" w:hAnsi="Times New Roman" w:cs="Times New Roman"/>
          <w:color w:val="000000"/>
          <w:sz w:val="23"/>
          <w:lang w:eastAsia="zh-CN"/>
        </w:rPr>
        <w:t xml:space="preserve">13. </w:t>
      </w:r>
      <w:r w:rsidRPr="00AC679F">
        <w:rPr>
          <w:rFonts w:ascii="Times New Roman" w:eastAsia="Calibri" w:hAnsi="Times New Roman" w:cs="Times New Roman"/>
          <w:bCs/>
          <w:color w:val="000000"/>
          <w:sz w:val="23"/>
          <w:szCs w:val="24"/>
          <w:lang w:eastAsia="zh-CN"/>
        </w:rPr>
        <w:t>Powiatowy Urząd Pracy w Bielsku Podlaskim – R</w:t>
      </w:r>
      <w:r w:rsidRPr="00AC679F">
        <w:rPr>
          <w:rFonts w:ascii="Times New Roman" w:eastAsia="Calibri" w:hAnsi="Times New Roman" w:cs="Times New Roman"/>
          <w:color w:val="000000"/>
          <w:sz w:val="23"/>
          <w:lang w:eastAsia="zh-CN"/>
        </w:rPr>
        <w:t xml:space="preserve">ealizacja programów i podejmowanie innych działań </w:t>
      </w:r>
      <w:r w:rsidRPr="00AC679F">
        <w:rPr>
          <w:rFonts w:ascii="Calibri" w:eastAsia="Calibri" w:hAnsi="Calibri" w:cs="Times New Roman"/>
          <w:sz w:val="24"/>
          <w:lang w:eastAsia="zh-CN"/>
        </w:rPr>
        <w:t>aktywizacji zawodowej; Wspieranie działań w zakresie realizacji programów na rzecz rodziny.</w:t>
      </w:r>
    </w:p>
    <w:p w:rsidR="00AC679F" w:rsidRPr="00AC679F" w:rsidRDefault="00AC679F" w:rsidP="00AC679F">
      <w:pPr>
        <w:suppressAutoHyphens/>
        <w:jc w:val="both"/>
        <w:rPr>
          <w:rFonts w:ascii="sans-serif" w:eastAsia="Calibri" w:hAnsi="sans-serif" w:cs="Times New Roman"/>
          <w:sz w:val="24"/>
          <w:lang w:eastAsia="zh-CN"/>
        </w:rPr>
      </w:pPr>
    </w:p>
    <w:p w:rsidR="00AC679F" w:rsidRPr="00AC679F" w:rsidRDefault="00AC679F" w:rsidP="00AC679F">
      <w:pPr>
        <w:suppressAutoHyphens/>
        <w:jc w:val="both"/>
        <w:rPr>
          <w:rFonts w:ascii="Arial" w:eastAsia="Calibri" w:hAnsi="Arial" w:cs="Times New Roman"/>
          <w:b/>
          <w:sz w:val="24"/>
          <w:szCs w:val="24"/>
          <w:highlight w:val="white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szCs w:val="24"/>
          <w:lang w:eastAsia="zh-CN"/>
        </w:rPr>
        <w:t>5.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  </w:t>
      </w:r>
      <w:r w:rsidRPr="00AC679F">
        <w:rPr>
          <w:rFonts w:ascii="Arial" w:eastAsia="Calibri" w:hAnsi="Arial" w:cs="Times New Roman"/>
          <w:b/>
          <w:sz w:val="24"/>
          <w:highlight w:val="white"/>
          <w:lang w:eastAsia="zh-CN"/>
        </w:rPr>
        <w:t>Cele Gminnego Programu Wspierania Rodziny</w:t>
      </w:r>
    </w:p>
    <w:p w:rsidR="00AC679F" w:rsidRPr="00AC679F" w:rsidRDefault="00AC679F" w:rsidP="00AC679F">
      <w:pPr>
        <w:suppressAutoHyphens/>
        <w:ind w:right="5"/>
        <w:rPr>
          <w:rFonts w:ascii="Arial" w:eastAsia="Calibri" w:hAnsi="Arial" w:cs="Times New Roman"/>
          <w:b/>
          <w:sz w:val="24"/>
          <w:szCs w:val="24"/>
          <w:highlight w:val="white"/>
          <w:lang w:eastAsia="zh-CN"/>
        </w:rPr>
      </w:pPr>
    </w:p>
    <w:p w:rsidR="00AC679F" w:rsidRPr="00AC679F" w:rsidRDefault="00AC679F" w:rsidP="00692EF8">
      <w:pPr>
        <w:suppressAutoHyphens/>
        <w:ind w:right="5"/>
        <w:jc w:val="center"/>
        <w:rPr>
          <w:rFonts w:ascii="Arial" w:eastAsia="Calibri" w:hAnsi="Arial" w:cs="Times New Roman"/>
          <w:b/>
          <w:sz w:val="24"/>
          <w:highlight w:val="white"/>
          <w:lang w:eastAsia="zh-CN"/>
        </w:rPr>
      </w:pPr>
      <w:r w:rsidRPr="00AC679F">
        <w:rPr>
          <w:rFonts w:ascii="Arial" w:eastAsia="Calibri" w:hAnsi="Arial" w:cs="Times New Roman"/>
          <w:b/>
          <w:sz w:val="24"/>
          <w:szCs w:val="24"/>
          <w:highlight w:val="white"/>
          <w:lang w:eastAsia="zh-CN"/>
        </w:rPr>
        <w:t>5.1. CEL GŁÓWNY</w:t>
      </w:r>
    </w:p>
    <w:tbl>
      <w:tblPr>
        <w:tblW w:w="0" w:type="auto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C679F" w:rsidRPr="00AC679F" w:rsidTr="00A5447B">
        <w:trPr>
          <w:trHeight w:val="1244"/>
        </w:trPr>
        <w:tc>
          <w:tcPr>
            <w:tcW w:w="9142" w:type="dxa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AC679F" w:rsidRPr="00AC679F" w:rsidRDefault="00AC679F" w:rsidP="00AC679F">
            <w:pPr>
              <w:suppressAutoHyphens/>
              <w:ind w:left="239" w:right="5"/>
              <w:rPr>
                <w:rFonts w:ascii="Calibri" w:eastAsia="Calibri" w:hAnsi="Calibri" w:cs="Times New Roman"/>
                <w:lang w:eastAsia="zh-CN"/>
              </w:rPr>
            </w:pPr>
          </w:p>
          <w:p w:rsidR="00AC679F" w:rsidRPr="00AC679F" w:rsidRDefault="00AC679F" w:rsidP="00AC679F">
            <w:pPr>
              <w:suppressAutoHyphens/>
              <w:ind w:left="239" w:right="5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AC679F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lang w:eastAsia="zh-CN"/>
              </w:rPr>
              <w:t>Wsparcie rodzin przeżywających trudności w prawidłowym wypełnianiu funkcji opiekuńczo-wychowawczej, które w efekcie ma doprowadzić do przywrócenia zdolności prawidłowego funkcjonowania i zapewnić prawidłowy rozwój wzrastających w nich dzieci.</w:t>
            </w:r>
          </w:p>
        </w:tc>
      </w:tr>
    </w:tbl>
    <w:p w:rsidR="00AC679F" w:rsidRPr="00AC679F" w:rsidRDefault="00AC679F" w:rsidP="00AC679F">
      <w:pPr>
        <w:suppressAutoHyphens/>
        <w:rPr>
          <w:rFonts w:ascii="Calibri" w:eastAsia="Calibri" w:hAnsi="Calibri" w:cs="Times New Roman"/>
          <w:b/>
          <w:sz w:val="24"/>
          <w:szCs w:val="24"/>
          <w:lang w:eastAsia="zh-CN"/>
        </w:rPr>
      </w:pPr>
      <w:r w:rsidRPr="00AC679F">
        <w:rPr>
          <w:rFonts w:ascii="Arial" w:eastAsia="Calibri" w:hAnsi="Arial" w:cs="Times New Roman"/>
          <w:b/>
          <w:sz w:val="24"/>
          <w:szCs w:val="24"/>
          <w:lang w:eastAsia="zh-CN"/>
        </w:rPr>
        <w:t xml:space="preserve"> </w:t>
      </w:r>
    </w:p>
    <w:p w:rsidR="00AC679F" w:rsidRPr="00AC679F" w:rsidRDefault="00692EF8" w:rsidP="00AC679F">
      <w:pPr>
        <w:suppressAutoHyphens/>
        <w:rPr>
          <w:rFonts w:ascii="Calibri" w:eastAsia="Calibri" w:hAnsi="Calibri" w:cs="Times New Roman"/>
          <w:b/>
          <w:sz w:val="24"/>
          <w:szCs w:val="24"/>
          <w:lang w:eastAsia="zh-CN"/>
        </w:rPr>
      </w:pPr>
      <w:r>
        <w:rPr>
          <w:rFonts w:ascii="Calibri" w:eastAsia="Calibri" w:hAnsi="Calibri" w:cs="Times New Roman"/>
          <w:b/>
          <w:sz w:val="24"/>
          <w:szCs w:val="24"/>
          <w:lang w:eastAsia="zh-CN"/>
        </w:rPr>
        <w:t>`</w:t>
      </w: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Calibri" w:eastAsia="Calibri" w:hAnsi="Calibri" w:cs="Times New Roman"/>
          <w:b/>
          <w:sz w:val="24"/>
          <w:szCs w:val="24"/>
          <w:lang w:eastAsia="zh-CN"/>
        </w:rPr>
      </w:pPr>
    </w:p>
    <w:p w:rsidR="00AC679F" w:rsidRPr="00AC679F" w:rsidRDefault="00AC679F" w:rsidP="00AC679F">
      <w:pPr>
        <w:suppressAutoHyphens/>
        <w:rPr>
          <w:rFonts w:ascii="Times New Roman" w:eastAsia="Calibri" w:hAnsi="Times New Roman" w:cs="Times New Roman"/>
          <w:b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szCs w:val="24"/>
          <w:lang w:eastAsia="zh-CN"/>
        </w:rPr>
        <w:lastRenderedPageBreak/>
        <w:t>5.</w:t>
      </w:r>
      <w:r w:rsidRPr="00AC679F">
        <w:rPr>
          <w:rFonts w:ascii="Times New Roman" w:eastAsia="Calibri" w:hAnsi="Times New Roman" w:cs="Times New Roman"/>
          <w:b/>
          <w:color w:val="000000"/>
          <w:sz w:val="23"/>
          <w:lang w:eastAsia="zh-CN"/>
        </w:rPr>
        <w:t xml:space="preserve">2. </w:t>
      </w:r>
      <w:r w:rsidRPr="00AC679F">
        <w:rPr>
          <w:rFonts w:ascii="Calibri" w:eastAsia="Calibri" w:hAnsi="Calibri" w:cs="Times New Roman"/>
          <w:b/>
          <w:sz w:val="24"/>
          <w:szCs w:val="24"/>
          <w:lang w:eastAsia="zh-CN"/>
        </w:rPr>
        <w:t xml:space="preserve">Cele </w:t>
      </w:r>
      <w:r w:rsidRPr="00AC679F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strategiczne</w:t>
      </w:r>
    </w:p>
    <w:p w:rsidR="00AC679F" w:rsidRPr="00AC679F" w:rsidRDefault="00AC679F" w:rsidP="00AC679F">
      <w:pPr>
        <w:suppressAutoHyphens/>
        <w:spacing w:after="0"/>
        <w:ind w:left="720" w:hanging="360"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  <w:r w:rsidRPr="00AC679F">
        <w:rPr>
          <w:rFonts w:ascii="Times New Roman" w:eastAsia="Calibri" w:hAnsi="Times New Roman" w:cs="Times New Roman"/>
          <w:b/>
          <w:sz w:val="24"/>
          <w:lang w:eastAsia="zh-CN"/>
        </w:rPr>
        <w:t xml:space="preserve">1. </w:t>
      </w:r>
      <w:r w:rsidRPr="00AC679F">
        <w:rPr>
          <w:rFonts w:ascii="Calibri" w:eastAsia="Calibri" w:hAnsi="Calibri" w:cs="Times New Roman"/>
          <w:b/>
          <w:sz w:val="24"/>
          <w:lang w:eastAsia="zh-CN"/>
        </w:rPr>
        <w:t xml:space="preserve">Zapobieganie powstawania sytuacji kryzysowych wymagających interwencji 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szCs w:val="24"/>
          <w:lang w:eastAsia="zh-CN"/>
        </w:rPr>
        <w:t xml:space="preserve">           oraz rozwiązywanie już istniejących.</w:t>
      </w:r>
      <w:r w:rsidRPr="00AC679F">
        <w:rPr>
          <w:rFonts w:ascii="Calibri" w:eastAsia="Calibri" w:hAnsi="Calibri" w:cs="Times New Roman"/>
          <w:b/>
          <w:sz w:val="24"/>
          <w:lang w:eastAsia="zh-CN"/>
        </w:rPr>
        <w:t xml:space="preserve"> </w:t>
      </w:r>
    </w:p>
    <w:p w:rsidR="00AC679F" w:rsidRPr="00AC679F" w:rsidRDefault="00AC679F" w:rsidP="00AC679F">
      <w:pPr>
        <w:suppressAutoHyphens/>
        <w:spacing w:after="0"/>
        <w:ind w:left="720" w:hanging="360"/>
        <w:jc w:val="both"/>
        <w:rPr>
          <w:rFonts w:ascii="Calibri" w:eastAsia="Calibri" w:hAnsi="Calibri" w:cs="Times New Roman"/>
          <w:b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lang w:eastAsia="zh-CN"/>
        </w:rPr>
        <w:t>2. Wspieranie rodzin przeżywających problemy opiekuńczo-wychowawcze służące przywróceniu jej zdolności do prawidłowego wykonywania jej funkcji.</w:t>
      </w:r>
    </w:p>
    <w:p w:rsidR="00AC679F" w:rsidRPr="00AC679F" w:rsidRDefault="00AC679F" w:rsidP="00AC679F">
      <w:pPr>
        <w:suppressAutoHyphens/>
        <w:ind w:left="720" w:hanging="360"/>
        <w:jc w:val="both"/>
        <w:rPr>
          <w:rFonts w:ascii="Calibri" w:eastAsia="Calibri" w:hAnsi="Calibri" w:cs="Times New Roman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lang w:eastAsia="zh-CN"/>
        </w:rPr>
        <w:t xml:space="preserve">3. Zapewnienie dostępności usług w zakresie opieki i poradnictwa  </w:t>
      </w:r>
      <w:r w:rsidRPr="00AC679F">
        <w:rPr>
          <w:rFonts w:ascii="Calibri" w:eastAsia="Calibri" w:hAnsi="Calibri" w:cs="Times New Roman"/>
          <w:b/>
          <w:bCs/>
          <w:sz w:val="24"/>
          <w:szCs w:val="24"/>
          <w:lang w:eastAsia="zh-CN"/>
        </w:rPr>
        <w:t>specjalistycznego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  <w:r w:rsidRPr="00AC679F">
        <w:rPr>
          <w:rFonts w:ascii="Times New Roman" w:eastAsia="Calibri" w:hAnsi="Times New Roman" w:cs="Times New Roman"/>
          <w:b/>
          <w:bCs/>
          <w:sz w:val="24"/>
          <w:lang w:eastAsia="zh-CN"/>
        </w:rPr>
        <w:t>Cel 1.</w:t>
      </w:r>
      <w:r w:rsidRPr="00AC679F">
        <w:rPr>
          <w:rFonts w:ascii="Times New Roman" w:eastAsia="Calibri" w:hAnsi="Times New Roman" w:cs="Times New Roman"/>
          <w:sz w:val="24"/>
          <w:lang w:eastAsia="zh-CN"/>
        </w:rPr>
        <w:t xml:space="preserve">  </w:t>
      </w:r>
      <w:r w:rsidRPr="00AC679F">
        <w:rPr>
          <w:rFonts w:ascii="Times New Roman" w:eastAsia="Calibri" w:hAnsi="Times New Roman" w:cs="Times New Roman"/>
          <w:b/>
          <w:sz w:val="24"/>
          <w:lang w:eastAsia="zh-CN"/>
        </w:rPr>
        <w:t xml:space="preserve">Zapobieganie powstawania sytuacji kryzysowych wymagających interwencji </w:t>
      </w:r>
      <w:r w:rsidRPr="00AC679F">
        <w:rPr>
          <w:rFonts w:ascii="Calibri" w:eastAsia="Calibri" w:hAnsi="Calibri" w:cs="Times New Roman"/>
          <w:b/>
          <w:bCs/>
          <w:sz w:val="24"/>
          <w:szCs w:val="24"/>
          <w:lang w:eastAsia="zh-CN"/>
        </w:rPr>
        <w:t>oraz rozwiązywanie już istniejących.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szCs w:val="24"/>
          <w:lang w:eastAsia="zh-CN"/>
        </w:rPr>
        <w:t>Kierunki działań: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b/>
          <w:bCs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1. Monitoring sytuacji rodzin zagrożonych </w:t>
      </w:r>
      <w:r w:rsidRPr="00AC679F">
        <w:rPr>
          <w:rFonts w:ascii="Calibri" w:eastAsia="Calibri" w:hAnsi="Calibri" w:cs="Times New Roman"/>
          <w:sz w:val="24"/>
          <w:lang w:eastAsia="zh-CN"/>
        </w:rPr>
        <w:t>dysfunkcjami/rodzin dysfunkcyjnych oraz analiza zjawisk rodzących potrzebę ubiegania się o pomoc.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b/>
          <w:bCs/>
          <w:sz w:val="24"/>
          <w:lang w:eastAsia="zh-CN"/>
        </w:rPr>
      </w:pPr>
      <w:r w:rsidRPr="00692EF8">
        <w:rPr>
          <w:rFonts w:ascii="Calibri" w:eastAsia="Calibri" w:hAnsi="Calibri" w:cs="Times New Roman"/>
          <w:bCs/>
          <w:sz w:val="24"/>
          <w:lang w:eastAsia="zh-CN"/>
        </w:rPr>
        <w:t>2.</w:t>
      </w:r>
      <w:r w:rsidRPr="00AC679F">
        <w:rPr>
          <w:rFonts w:ascii="Calibri" w:eastAsia="Calibri" w:hAnsi="Calibri" w:cs="Times New Roman"/>
          <w:sz w:val="24"/>
          <w:lang w:eastAsia="zh-CN"/>
        </w:rPr>
        <w:t xml:space="preserve"> Praca socjalna polegająca na wzmacnianiu lub odzyskiwaniu przez  rodzinę zdolności do pełnienia prawidłowych funkcji w społeczeństwie.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692EF8">
        <w:rPr>
          <w:rFonts w:ascii="Calibri" w:eastAsia="Calibri" w:hAnsi="Calibri" w:cs="Times New Roman"/>
          <w:bCs/>
          <w:sz w:val="24"/>
          <w:lang w:eastAsia="zh-CN"/>
        </w:rPr>
        <w:t>3.</w:t>
      </w: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 xml:space="preserve">  </w:t>
      </w:r>
      <w:r w:rsidRPr="00AC679F">
        <w:rPr>
          <w:rFonts w:ascii="Calibri" w:eastAsia="Calibri" w:hAnsi="Calibri" w:cs="Times New Roman"/>
          <w:sz w:val="24"/>
          <w:lang w:eastAsia="zh-CN"/>
        </w:rPr>
        <w:t>Motywowanie członków rodziny do podejmowania działań na rzecz niwelowania własnych dysfunkcji np. podjęcie terapii leczenia uzależnień, terapii dla ofiar i sprawców przemocy domowej.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4.  Podejmowanie działań profilaktycznych</w:t>
      </w: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 xml:space="preserve"> </w:t>
      </w:r>
      <w:r w:rsidRPr="00AC679F">
        <w:rPr>
          <w:rFonts w:ascii="Calibri" w:eastAsia="Calibri" w:hAnsi="Calibri" w:cs="Times New Roman"/>
          <w:sz w:val="24"/>
          <w:lang w:eastAsia="zh-CN"/>
        </w:rPr>
        <w:t>poprzez udział w projektach socjalnych i kampaniach społecznych, także o zasięgu ogólnopolskim, których celem jest wzmacnianie rodziny i jej roli w społeczeństwie.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5. Dążenie do reintegracji rodzin poprzez pomoc rodzinie, z której dzieci zostały umieszczone w pieczy zastępczej w odbudowaniu odpowiedniego środowiska wychowawczego z poprawnymi relacjami i rolami, pozwalającymi na powrót dzieci do rodziny naturalnej.</w:t>
      </w:r>
    </w:p>
    <w:p w:rsidR="00AC679F" w:rsidRPr="00AC679F" w:rsidRDefault="00AC679F" w:rsidP="00AC679F">
      <w:pPr>
        <w:suppressAutoHyphens/>
        <w:ind w:left="720"/>
        <w:jc w:val="both"/>
        <w:rPr>
          <w:rFonts w:ascii="Calibri" w:eastAsia="Calibri" w:hAnsi="Calibri" w:cs="Times New Roman"/>
          <w:b/>
          <w:bCs/>
          <w:sz w:val="24"/>
          <w:lang w:eastAsia="zh-CN"/>
        </w:rPr>
      </w:pPr>
      <w:r w:rsidRPr="00AC679F">
        <w:rPr>
          <w:rFonts w:ascii="sans-serif" w:eastAsia="Calibri" w:hAnsi="sans-serif" w:cs="Times New Roman"/>
          <w:sz w:val="24"/>
          <w:lang w:eastAsia="zh-CN"/>
        </w:rPr>
        <w:t xml:space="preserve"> 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>Realizatorzy:</w:t>
      </w:r>
    </w:p>
    <w:p w:rsidR="00AC679F" w:rsidRPr="00AC679F" w:rsidRDefault="00AC679F" w:rsidP="00AC679F">
      <w:pPr>
        <w:numPr>
          <w:ilvl w:val="0"/>
          <w:numId w:val="8"/>
        </w:numPr>
        <w:suppressAutoHyphens/>
        <w:spacing w:after="0"/>
        <w:ind w:left="72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Gminny Ośrodek Pomocy Społecznej w Boćkach</w:t>
      </w:r>
    </w:p>
    <w:p w:rsidR="00AC679F" w:rsidRPr="00AC679F" w:rsidRDefault="00AC679F" w:rsidP="00AC679F">
      <w:pPr>
        <w:numPr>
          <w:ilvl w:val="0"/>
          <w:numId w:val="8"/>
        </w:numPr>
        <w:suppressAutoHyphens/>
        <w:spacing w:after="0"/>
        <w:ind w:left="72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Gminna Komisja Rozwiązywania Problemów Alkoholowych</w:t>
      </w:r>
    </w:p>
    <w:p w:rsidR="00AC679F" w:rsidRPr="00AC679F" w:rsidRDefault="00AC679F" w:rsidP="00AC679F">
      <w:pPr>
        <w:numPr>
          <w:ilvl w:val="0"/>
          <w:numId w:val="8"/>
        </w:numPr>
        <w:suppressAutoHyphens/>
        <w:spacing w:after="0"/>
        <w:ind w:left="72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Zespół Interdyscyplinarny</w:t>
      </w:r>
    </w:p>
    <w:p w:rsidR="00AC679F" w:rsidRPr="00AC679F" w:rsidRDefault="00AC679F" w:rsidP="00AC679F">
      <w:pPr>
        <w:numPr>
          <w:ilvl w:val="0"/>
          <w:numId w:val="8"/>
        </w:numPr>
        <w:suppressAutoHyphens/>
        <w:spacing w:after="0"/>
        <w:ind w:left="720"/>
        <w:jc w:val="both"/>
        <w:rPr>
          <w:rFonts w:ascii="Calibri" w:eastAsia="Calibri" w:hAnsi="Calibri" w:cs="Times New Roman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placówki oświatowe</w:t>
      </w:r>
    </w:p>
    <w:p w:rsidR="00AC679F" w:rsidRPr="00AC679F" w:rsidRDefault="00AC679F" w:rsidP="00AC679F">
      <w:pPr>
        <w:numPr>
          <w:ilvl w:val="0"/>
          <w:numId w:val="8"/>
        </w:numPr>
        <w:suppressAutoHyphens/>
        <w:spacing w:after="0"/>
        <w:ind w:left="720"/>
        <w:jc w:val="both"/>
        <w:rPr>
          <w:rFonts w:ascii="Calibri" w:eastAsia="Calibri" w:hAnsi="Calibri" w:cs="Times New Roman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Powiatowe Centrum Pomocy Rodzinie w Bielsku Podlaskim</w:t>
      </w:r>
    </w:p>
    <w:p w:rsidR="00AC679F" w:rsidRPr="00AC679F" w:rsidRDefault="00AC679F" w:rsidP="00AC679F">
      <w:pPr>
        <w:suppressAutoHyphens/>
        <w:ind w:left="720"/>
        <w:jc w:val="both"/>
        <w:rPr>
          <w:rFonts w:ascii="Calibri" w:eastAsia="Calibri" w:hAnsi="Calibri" w:cs="Times New Roman"/>
          <w:lang w:eastAsia="zh-CN"/>
        </w:rPr>
      </w:pP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/>
          <w:bCs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 xml:space="preserve">Czas realizacji: </w:t>
      </w:r>
      <w:r w:rsidRPr="00AC679F">
        <w:rPr>
          <w:rFonts w:ascii="Calibri" w:eastAsia="Calibri" w:hAnsi="Calibri" w:cs="Times New Roman"/>
          <w:sz w:val="24"/>
          <w:lang w:eastAsia="zh-CN"/>
        </w:rPr>
        <w:t>działalność ciągła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/>
          <w:bCs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>Wskaźniki:</w:t>
      </w:r>
    </w:p>
    <w:p w:rsidR="00AC679F" w:rsidRPr="00AC679F" w:rsidRDefault="00AC679F" w:rsidP="00AC679F">
      <w:pPr>
        <w:suppressAutoHyphens/>
        <w:spacing w:after="0"/>
        <w:ind w:left="72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 xml:space="preserve">-  </w:t>
      </w:r>
      <w:r w:rsidRPr="00AC679F">
        <w:rPr>
          <w:rFonts w:ascii="Calibri" w:eastAsia="Calibri" w:hAnsi="Calibri" w:cs="Times New Roman"/>
          <w:bCs/>
          <w:sz w:val="24"/>
          <w:lang w:eastAsia="zh-CN"/>
        </w:rPr>
        <w:t>P</w:t>
      </w:r>
      <w:r w:rsidRPr="00AC679F">
        <w:rPr>
          <w:rFonts w:ascii="Calibri" w:eastAsia="Calibri" w:hAnsi="Calibri" w:cs="Times New Roman"/>
          <w:sz w:val="24"/>
          <w:lang w:eastAsia="zh-CN"/>
        </w:rPr>
        <w:t>rzyczyny udzielania pomocy</w:t>
      </w:r>
    </w:p>
    <w:p w:rsidR="00AC679F" w:rsidRPr="00AC679F" w:rsidRDefault="00AC679F" w:rsidP="00AC679F">
      <w:pPr>
        <w:suppressAutoHyphens/>
        <w:spacing w:after="0"/>
        <w:ind w:left="72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przeprowadzonych wywiadów środowiskowych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ab/>
        <w:t>- Liczba rodzin objętych wsparciem w postaci pracy socjalnej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ab/>
        <w:t>- Liczba osób, które podjęły terapię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lastRenderedPageBreak/>
        <w:tab/>
        <w:t>- Liczba osób, które ukończyły terapię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ab/>
        <w:t>- Liczba założonych Niebieskich Kart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ab/>
        <w:t>- Liczba projektów/kampanii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ab/>
        <w:t>- Liczba odbiorców/uczestników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ab/>
        <w:t xml:space="preserve">- Liczba rodzin objętych wsparciem asystenta rodziny, których dzieci zostały </w:t>
      </w:r>
      <w:r w:rsidRPr="00AC679F">
        <w:rPr>
          <w:rFonts w:ascii="Calibri" w:eastAsia="Calibri" w:hAnsi="Calibri" w:cs="Times New Roman"/>
          <w:sz w:val="24"/>
          <w:lang w:eastAsia="zh-CN"/>
        </w:rPr>
        <w:tab/>
        <w:t xml:space="preserve">  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 xml:space="preserve">                umieszczone w pieczy zastępczej</w:t>
      </w: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sz w:val="24"/>
          <w:lang w:eastAsia="zh-CN"/>
        </w:rPr>
      </w:pP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b/>
          <w:bCs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>Cel 2. Wspieranie rodzin przejawiających problemy opiekuńczo-wychowawcze służące przywróceniu jej zdolności do prawidłowego wykonywania funkcji.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b/>
          <w:bCs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 xml:space="preserve"> 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szCs w:val="24"/>
          <w:lang w:eastAsia="zh-CN"/>
        </w:rPr>
        <w:t>Kierunki działań: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1. Zapewnienie wsparcia rodzinie w formie </w:t>
      </w:r>
      <w:r w:rsidRPr="00AC679F">
        <w:rPr>
          <w:rFonts w:ascii="Calibri" w:eastAsia="Calibri" w:hAnsi="Calibri" w:cs="Times New Roman"/>
          <w:sz w:val="24"/>
          <w:lang w:eastAsia="zh-CN"/>
        </w:rPr>
        <w:t>asystenta rodziny/rodziny wspierającej.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2. Poprawa funkcjonowania rodziny w sferze socjalno-bytowej (wsparcie finansowe i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rzeczowe).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3. Organizowanie spotkań, warsztatów poszerzających wiedzę rodziców dot. opieki i wychowania dziecka (odniesienie kompetencji wychowawczych).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4. Organizowanie dla rodzin spotkań służących wymianie doświadczeń oraz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zapobieganie izolacji w formie grup wsparcia i grup samopomocowych.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5. Pomoc rodzinie w opiece i wychowaniu przez uczestnictwo dzieci w zajęciach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oferowanych przez placówki wsparcia dziennego.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6. Wyrównywanie szans edukacyjnych dzieci i młodzieży w ramach programów i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projektów.</w:t>
      </w: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sz w:val="24"/>
          <w:lang w:eastAsia="zh-CN"/>
        </w:rPr>
      </w:pP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b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lang w:eastAsia="zh-CN"/>
        </w:rPr>
        <w:t>Realizatorzy:</w:t>
      </w:r>
    </w:p>
    <w:p w:rsidR="00AC679F" w:rsidRPr="00AC679F" w:rsidRDefault="00AC679F" w:rsidP="00AC679F">
      <w:pPr>
        <w:numPr>
          <w:ilvl w:val="0"/>
          <w:numId w:val="9"/>
        </w:num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placówki oświatowe,</w:t>
      </w:r>
    </w:p>
    <w:p w:rsidR="00AC679F" w:rsidRPr="00AC679F" w:rsidRDefault="00AC679F" w:rsidP="00AC679F">
      <w:pPr>
        <w:numPr>
          <w:ilvl w:val="0"/>
          <w:numId w:val="9"/>
        </w:num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Gminny Ośrodek Pomocy Społecznej</w:t>
      </w:r>
    </w:p>
    <w:p w:rsidR="00AC679F" w:rsidRPr="00AC679F" w:rsidRDefault="00AC679F" w:rsidP="00AC679F">
      <w:pPr>
        <w:numPr>
          <w:ilvl w:val="0"/>
          <w:numId w:val="9"/>
        </w:num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Gminna Komisja Rozwiazywania Problemów Alkoholowych</w:t>
      </w:r>
    </w:p>
    <w:p w:rsidR="00AC679F" w:rsidRPr="00AC679F" w:rsidRDefault="00AC679F" w:rsidP="00AC679F">
      <w:pPr>
        <w:numPr>
          <w:ilvl w:val="0"/>
          <w:numId w:val="9"/>
        </w:num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 xml:space="preserve">Powiatowe Centrum Pomocy Rodzinie </w:t>
      </w:r>
    </w:p>
    <w:p w:rsidR="00AC679F" w:rsidRPr="00AC679F" w:rsidRDefault="00AC679F" w:rsidP="00AC679F">
      <w:pPr>
        <w:numPr>
          <w:ilvl w:val="0"/>
          <w:numId w:val="9"/>
        </w:num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 xml:space="preserve">Poradnia  Psychologiczno-Pedagogiczna </w:t>
      </w:r>
    </w:p>
    <w:p w:rsidR="00AC679F" w:rsidRPr="00AC679F" w:rsidRDefault="00AC679F" w:rsidP="00AC679F">
      <w:pPr>
        <w:numPr>
          <w:ilvl w:val="0"/>
          <w:numId w:val="9"/>
        </w:num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Zespół Interdyscyplinarny,</w:t>
      </w:r>
    </w:p>
    <w:p w:rsidR="00AC679F" w:rsidRPr="00AC679F" w:rsidRDefault="00AC679F" w:rsidP="00AC679F">
      <w:pPr>
        <w:numPr>
          <w:ilvl w:val="0"/>
          <w:numId w:val="9"/>
        </w:numPr>
        <w:suppressAutoHyphens/>
        <w:spacing w:after="0"/>
        <w:jc w:val="both"/>
        <w:rPr>
          <w:rFonts w:ascii="Calibri" w:eastAsia="Calibri" w:hAnsi="Calibri" w:cs="Times New Roman"/>
          <w:b/>
          <w:bCs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Placówki wsparcia  – świetlice</w:t>
      </w:r>
    </w:p>
    <w:p w:rsidR="00AC679F" w:rsidRPr="00AC679F" w:rsidRDefault="00AC679F" w:rsidP="00AC679F">
      <w:pPr>
        <w:numPr>
          <w:ilvl w:val="0"/>
          <w:numId w:val="9"/>
        </w:numPr>
        <w:suppressAutoHyphens/>
        <w:spacing w:after="0"/>
        <w:jc w:val="both"/>
        <w:rPr>
          <w:rFonts w:ascii="Calibri" w:eastAsia="Calibri" w:hAnsi="Calibri" w:cs="Times New Roman"/>
          <w:b/>
          <w:bCs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organizacje pozarządowe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/>
          <w:bCs/>
          <w:sz w:val="24"/>
          <w:lang w:eastAsia="zh-CN"/>
        </w:rPr>
      </w:pP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b/>
          <w:bCs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 xml:space="preserve">Czas realizacji: </w:t>
      </w:r>
      <w:r w:rsidRPr="00AC679F">
        <w:rPr>
          <w:rFonts w:ascii="Calibri" w:eastAsia="Calibri" w:hAnsi="Calibri" w:cs="Times New Roman"/>
          <w:sz w:val="24"/>
          <w:lang w:eastAsia="zh-CN"/>
        </w:rPr>
        <w:t>działalność ciągła</w:t>
      </w:r>
    </w:p>
    <w:p w:rsidR="00AC679F" w:rsidRPr="00AC679F" w:rsidRDefault="00AC679F" w:rsidP="00AC679F">
      <w:pPr>
        <w:suppressAutoHyphens/>
        <w:jc w:val="both"/>
        <w:rPr>
          <w:rFonts w:ascii="sans-serif" w:eastAsia="Calibri" w:hAnsi="sans-serif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>Wskaźniki: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rodzin, którym przydzielono asystenta rodziny/rodzinie wspierającą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rodzin, które pozytywnie zakończyły współpracę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rodzin objętych pomocą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 Liczba spotkań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lastRenderedPageBreak/>
        <w:t>-  Liczba uczestników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grup,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rodzin/osób objętych wsparciem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uczestników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placówek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programów/zajęć</w:t>
      </w: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osób, które otrzymało stypendium szkolne</w:t>
      </w: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 xml:space="preserve">Cel 3. Zapewnienie dostępności  usług w zakresie opieki i poradnictwa specjalistycznego </w:t>
      </w: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sz w:val="24"/>
          <w:lang w:eastAsia="zh-CN"/>
        </w:rPr>
      </w:pP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b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lang w:eastAsia="zh-CN"/>
        </w:rPr>
        <w:t>Kierunki działań: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1.</w:t>
      </w: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   Prowadzenie terapii i mediacji dla rodzin.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 xml:space="preserve">2.   Rozszerzenie dostępu do konsultacji i  </w:t>
      </w:r>
      <w:r w:rsidRPr="00AC679F">
        <w:rPr>
          <w:rFonts w:ascii="Calibri" w:eastAsia="Calibri" w:hAnsi="Calibri" w:cs="Times New Roman"/>
          <w:sz w:val="24"/>
          <w:lang w:eastAsia="zh-CN"/>
        </w:rPr>
        <w:t>poradnictwa specjalistycznego (pomoc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prawna, psychologiczna, pedagogiczna, praca socjalna).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3.   Utrzymanie zatrudnienia asystenta rodziny.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4.   Zapewnienie miejsc w przedszkolach.</w:t>
      </w: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5. Realizacja Programów Aktywizacji i Integracji Społecznej osób/rodzin zagrożonych wykluczeniem społecznym.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6.   Wspieranie rozwoju wolontariatu oraz innych form aktywizacji młodzieży na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rzecz poprawy funkcjonowania rodzin.</w:t>
      </w: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sz w:val="24"/>
          <w:lang w:eastAsia="zh-CN"/>
        </w:rPr>
      </w:pP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lang w:eastAsia="zh-CN"/>
        </w:rPr>
        <w:t>Realizatorzy:</w:t>
      </w:r>
    </w:p>
    <w:p w:rsidR="00AC679F" w:rsidRPr="00AC679F" w:rsidRDefault="00AC679F" w:rsidP="00AC679F">
      <w:pPr>
        <w:numPr>
          <w:ilvl w:val="0"/>
          <w:numId w:val="10"/>
        </w:num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 xml:space="preserve">placówki oświatowe </w:t>
      </w:r>
    </w:p>
    <w:p w:rsidR="00AC679F" w:rsidRPr="00AC679F" w:rsidRDefault="00AC679F" w:rsidP="00AC679F">
      <w:pPr>
        <w:numPr>
          <w:ilvl w:val="0"/>
          <w:numId w:val="10"/>
        </w:num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Gminny Ośrodek Pomocy Społecznej</w:t>
      </w:r>
    </w:p>
    <w:p w:rsidR="00AC679F" w:rsidRPr="00AC679F" w:rsidRDefault="00AC679F" w:rsidP="00AC679F">
      <w:pPr>
        <w:numPr>
          <w:ilvl w:val="0"/>
          <w:numId w:val="10"/>
        </w:num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Gminna Komisja Rozwiazywania Problemów Alkoholowych</w:t>
      </w:r>
    </w:p>
    <w:p w:rsidR="00AC679F" w:rsidRPr="00AC679F" w:rsidRDefault="00AC679F" w:rsidP="00AC679F">
      <w:pPr>
        <w:numPr>
          <w:ilvl w:val="0"/>
          <w:numId w:val="10"/>
        </w:num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Powiatowe Centrum Pomocy Rodzinie</w:t>
      </w:r>
    </w:p>
    <w:p w:rsidR="00AC679F" w:rsidRPr="00AC679F" w:rsidRDefault="00AC679F" w:rsidP="00AC679F">
      <w:pPr>
        <w:numPr>
          <w:ilvl w:val="0"/>
          <w:numId w:val="10"/>
        </w:num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Poradnia  Psychologiczno-Pedagogiczna</w:t>
      </w:r>
    </w:p>
    <w:p w:rsidR="00AC679F" w:rsidRPr="00AC679F" w:rsidRDefault="00AC679F" w:rsidP="00AC679F">
      <w:pPr>
        <w:numPr>
          <w:ilvl w:val="0"/>
          <w:numId w:val="10"/>
        </w:num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Zespół Interdyscyplinarny,</w:t>
      </w:r>
    </w:p>
    <w:p w:rsidR="00AC679F" w:rsidRPr="00AC679F" w:rsidRDefault="00AC679F" w:rsidP="00AC679F">
      <w:pPr>
        <w:numPr>
          <w:ilvl w:val="0"/>
          <w:numId w:val="10"/>
        </w:num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Placówki wsparcia  – świetlice</w:t>
      </w:r>
    </w:p>
    <w:p w:rsidR="00AC679F" w:rsidRPr="00AC679F" w:rsidRDefault="00AC679F" w:rsidP="00AC679F">
      <w:pPr>
        <w:numPr>
          <w:ilvl w:val="0"/>
          <w:numId w:val="10"/>
        </w:num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organizacje pozarządowe</w:t>
      </w:r>
    </w:p>
    <w:p w:rsidR="00AC679F" w:rsidRPr="00AC679F" w:rsidRDefault="00AC679F" w:rsidP="00AC679F">
      <w:pPr>
        <w:numPr>
          <w:ilvl w:val="0"/>
          <w:numId w:val="10"/>
        </w:num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Urząd Gminy</w:t>
      </w: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sz w:val="24"/>
          <w:lang w:eastAsia="zh-CN"/>
        </w:rPr>
      </w:pP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b/>
          <w:bCs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lang w:eastAsia="zh-CN"/>
        </w:rPr>
        <w:t xml:space="preserve">Czas realizacji: </w:t>
      </w:r>
      <w:r w:rsidRPr="00AC679F">
        <w:rPr>
          <w:rFonts w:ascii="sans-serif" w:eastAsia="Calibri" w:hAnsi="sans-serif" w:cs="Times New Roman"/>
          <w:sz w:val="24"/>
          <w:lang w:eastAsia="zh-CN"/>
        </w:rPr>
        <w:t xml:space="preserve"> </w:t>
      </w:r>
      <w:r w:rsidRPr="00AC679F">
        <w:rPr>
          <w:rFonts w:ascii="Calibri" w:eastAsia="Calibri" w:hAnsi="Calibri" w:cs="Times New Roman"/>
          <w:sz w:val="24"/>
          <w:lang w:eastAsia="zh-CN"/>
        </w:rPr>
        <w:t>działalność ciągła</w:t>
      </w: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b/>
          <w:bCs/>
          <w:sz w:val="24"/>
          <w:lang w:eastAsia="zh-CN"/>
        </w:rPr>
      </w:pP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bCs/>
          <w:sz w:val="24"/>
          <w:lang w:eastAsia="zh-CN"/>
        </w:rPr>
        <w:t>Wskaźniki:</w:t>
      </w:r>
    </w:p>
    <w:p w:rsidR="00AC679F" w:rsidRPr="00AC679F" w:rsidRDefault="00AC679F" w:rsidP="00AC679F">
      <w:pPr>
        <w:suppressAutoHyphens/>
        <w:spacing w:after="0"/>
        <w:rPr>
          <w:rFonts w:ascii="sans-serif" w:eastAsia="Calibri" w:hAnsi="sans-serif" w:cs="Times New Roman"/>
          <w:sz w:val="24"/>
          <w:lang w:eastAsia="zh-CN"/>
        </w:rPr>
      </w:pPr>
      <w:r w:rsidRPr="00AC679F">
        <w:rPr>
          <w:rFonts w:ascii="sans-serif" w:eastAsia="Calibri" w:hAnsi="sans-serif" w:cs="Times New Roman"/>
          <w:sz w:val="24"/>
          <w:lang w:eastAsia="zh-CN"/>
        </w:rPr>
        <w:t xml:space="preserve"> 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rodzin/osób uczestniczących w terapii/ mediacjach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rodzin/osób korzystających z poradnictwa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udzielonych porad.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specjalistów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placówek wsparcia dziennego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osób korzystających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lastRenderedPageBreak/>
        <w:t>- Liczba zatrudnionych asystentów rodzinach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rodzin objętych wsparciem asystenta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miejsc i liczba dzieci, którym nie przyznano miejsca w przedszkolu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programów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osób uczestniczących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wolontariuszy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  <w:r w:rsidRPr="00AC679F">
        <w:rPr>
          <w:rFonts w:ascii="Calibri" w:eastAsia="Calibri" w:hAnsi="Calibri" w:cs="Times New Roman"/>
          <w:sz w:val="24"/>
          <w:lang w:eastAsia="zh-CN"/>
        </w:rPr>
        <w:t>- Liczba rodzin/osób objętych wsparciem ze strony wolontariuszy</w:t>
      </w:r>
    </w:p>
    <w:p w:rsidR="00AC679F" w:rsidRPr="00AC679F" w:rsidRDefault="00AC679F" w:rsidP="00AC679F">
      <w:pPr>
        <w:suppressAutoHyphens/>
        <w:jc w:val="both"/>
        <w:rPr>
          <w:rFonts w:ascii="Calibri" w:eastAsia="Calibri" w:hAnsi="Calibri" w:cs="Times New Roman"/>
          <w:sz w:val="24"/>
          <w:lang w:eastAsia="zh-CN"/>
        </w:rPr>
      </w:pP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b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szCs w:val="24"/>
          <w:lang w:eastAsia="zh-CN"/>
        </w:rPr>
        <w:t>Finansowanie programu</w:t>
      </w:r>
    </w:p>
    <w:p w:rsidR="00AC679F" w:rsidRPr="00AC679F" w:rsidRDefault="0064378E" w:rsidP="00AC679F">
      <w:pPr>
        <w:suppressAutoHyphens/>
        <w:spacing w:after="0"/>
        <w:rPr>
          <w:rFonts w:ascii="Calibri" w:eastAsia="Calibri" w:hAnsi="Calibri" w:cs="Times New Roman"/>
          <w:sz w:val="24"/>
          <w:szCs w:val="24"/>
          <w:lang w:eastAsia="zh-CN"/>
        </w:rPr>
      </w:pPr>
      <w:r>
        <w:rPr>
          <w:rFonts w:ascii="Calibri" w:eastAsia="Calibri" w:hAnsi="Calibri" w:cs="Times New Roman"/>
          <w:sz w:val="24"/>
          <w:szCs w:val="24"/>
          <w:lang w:eastAsia="zh-CN"/>
        </w:rPr>
        <w:tab/>
      </w:r>
      <w:r w:rsidR="00AC679F" w:rsidRPr="00AC679F">
        <w:rPr>
          <w:rFonts w:ascii="Calibri" w:eastAsia="Calibri" w:hAnsi="Calibri" w:cs="Times New Roman"/>
          <w:sz w:val="24"/>
          <w:szCs w:val="24"/>
          <w:lang w:eastAsia="zh-CN"/>
        </w:rPr>
        <w:t>Zadania  realizowane będą z następujących środków:</w:t>
      </w:r>
    </w:p>
    <w:p w:rsidR="00AC679F" w:rsidRPr="00AC679F" w:rsidRDefault="00AC679F" w:rsidP="00AC679F">
      <w:pPr>
        <w:numPr>
          <w:ilvl w:val="0"/>
          <w:numId w:val="11"/>
        </w:numPr>
        <w:suppressAutoHyphens/>
        <w:spacing w:after="0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środki budżetu gminy,</w:t>
      </w:r>
    </w:p>
    <w:p w:rsidR="00AC679F" w:rsidRPr="00AC679F" w:rsidRDefault="00AC679F" w:rsidP="00AC679F">
      <w:pPr>
        <w:numPr>
          <w:ilvl w:val="0"/>
          <w:numId w:val="11"/>
        </w:numPr>
        <w:suppressAutoHyphens/>
        <w:spacing w:after="0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fundusze pozyskiwane w ramach resortowych programów osłonowych,</w:t>
      </w:r>
    </w:p>
    <w:p w:rsidR="00AC679F" w:rsidRPr="00AC679F" w:rsidRDefault="00AC679F" w:rsidP="00AC679F">
      <w:pPr>
        <w:numPr>
          <w:ilvl w:val="0"/>
          <w:numId w:val="11"/>
        </w:numPr>
        <w:suppressAutoHyphens/>
        <w:spacing w:after="0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środki własne organizacji pozarządowych,</w:t>
      </w:r>
    </w:p>
    <w:p w:rsidR="00AC679F" w:rsidRPr="00AC679F" w:rsidRDefault="00AC679F" w:rsidP="00AC679F">
      <w:pPr>
        <w:numPr>
          <w:ilvl w:val="0"/>
          <w:numId w:val="11"/>
        </w:numPr>
        <w:suppressAutoHyphens/>
        <w:spacing w:after="0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wsparcie sponsorów,</w:t>
      </w:r>
    </w:p>
    <w:p w:rsidR="00AC679F" w:rsidRPr="00AC679F" w:rsidRDefault="00AC679F" w:rsidP="00AC679F">
      <w:pPr>
        <w:numPr>
          <w:ilvl w:val="0"/>
          <w:numId w:val="11"/>
        </w:numPr>
        <w:suppressAutoHyphens/>
        <w:spacing w:after="0"/>
        <w:rPr>
          <w:rFonts w:ascii="Calibri" w:eastAsia="Calibri" w:hAnsi="Calibri" w:cs="Times New Roman"/>
          <w:sz w:val="24"/>
          <w:szCs w:val="24"/>
          <w:lang w:eastAsia="zh-CN"/>
        </w:rPr>
      </w:pPr>
      <w:r w:rsidRPr="00AC679F">
        <w:rPr>
          <w:rFonts w:ascii="Calibri" w:eastAsia="Calibri" w:hAnsi="Calibri" w:cs="Times New Roman"/>
          <w:sz w:val="24"/>
          <w:szCs w:val="24"/>
          <w:lang w:eastAsia="zh-CN"/>
        </w:rPr>
        <w:t>inne środki pozabudżetowe ( projekty finansowane ze źródeł zewnętrznych).</w:t>
      </w:r>
    </w:p>
    <w:p w:rsidR="00AC679F" w:rsidRPr="00AC679F" w:rsidRDefault="00AC679F" w:rsidP="00AC679F">
      <w:pPr>
        <w:suppressAutoHyphens/>
        <w:spacing w:after="0"/>
        <w:ind w:left="720"/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AC679F" w:rsidRPr="00AC679F" w:rsidRDefault="00AC679F" w:rsidP="00AC679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NewRomanPS-BoldMT"/>
          <w:b/>
          <w:bCs/>
          <w:sz w:val="24"/>
          <w:szCs w:val="24"/>
          <w:lang w:eastAsia="pl-PL"/>
        </w:rPr>
      </w:pPr>
      <w:r w:rsidRPr="00AC679F">
        <w:rPr>
          <w:rFonts w:ascii="Calibri" w:eastAsia="Times New Roman" w:hAnsi="Calibri" w:cs="TimesNewRomanPS-BoldMT"/>
          <w:b/>
          <w:bCs/>
          <w:sz w:val="24"/>
          <w:szCs w:val="24"/>
          <w:lang w:eastAsia="pl-PL"/>
        </w:rPr>
        <w:t>6. Monitoring i ewaluacja Programu</w:t>
      </w:r>
    </w:p>
    <w:p w:rsidR="00AC679F" w:rsidRPr="00AC679F" w:rsidRDefault="00AC679F" w:rsidP="00AC679F">
      <w:pPr>
        <w:autoSpaceDE w:val="0"/>
        <w:autoSpaceDN w:val="0"/>
        <w:adjustRightInd w:val="0"/>
        <w:spacing w:after="0" w:line="240" w:lineRule="auto"/>
        <w:rPr>
          <w:rFonts w:ascii="TimesNewRomanPS-BoldMT" w:eastAsia="Times New Roman" w:hAnsi="TimesNewRomanPS-BoldMT" w:cs="TimesNewRomanPS-BoldMT"/>
          <w:b/>
          <w:bCs/>
          <w:sz w:val="24"/>
          <w:szCs w:val="24"/>
          <w:lang w:eastAsia="pl-PL"/>
        </w:rPr>
      </w:pP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NewRomanPSMT"/>
          <w:sz w:val="24"/>
          <w:szCs w:val="24"/>
          <w:lang w:eastAsia="pl-PL"/>
        </w:rPr>
      </w:pP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ab/>
        <w:t>W ramach ewaluacji Programu prowadzony będzie monitoring. Głównymi obszarami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NewRomanPSMT"/>
          <w:sz w:val="24"/>
          <w:szCs w:val="24"/>
          <w:lang w:eastAsia="pl-PL"/>
        </w:rPr>
      </w:pP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>monitorowania Programu będą wyznaczone zadania.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NewRomanPSMT"/>
          <w:sz w:val="24"/>
          <w:szCs w:val="24"/>
          <w:lang w:eastAsia="pl-PL"/>
        </w:rPr>
      </w:pP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ab/>
        <w:t>Monitoring realizacji Programu umożliwi: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NewRomanPSMT"/>
          <w:sz w:val="24"/>
          <w:szCs w:val="24"/>
          <w:lang w:eastAsia="pl-PL"/>
        </w:rPr>
      </w:pPr>
      <w:r w:rsidRPr="00AC679F">
        <w:rPr>
          <w:rFonts w:ascii="Calibri" w:eastAsia="Times New Roman" w:hAnsi="Calibri" w:cs="OpenSymbol"/>
          <w:sz w:val="24"/>
          <w:szCs w:val="24"/>
          <w:lang w:eastAsia="pl-PL"/>
        </w:rPr>
        <w:t xml:space="preserve">– </w:t>
      </w: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>rozpoznanie ilościowe rodzin wymagających pomocy,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NewRomanPSMT"/>
          <w:sz w:val="24"/>
          <w:szCs w:val="24"/>
          <w:lang w:eastAsia="pl-PL"/>
        </w:rPr>
      </w:pPr>
      <w:r w:rsidRPr="00AC679F">
        <w:rPr>
          <w:rFonts w:ascii="Calibri" w:eastAsia="Times New Roman" w:hAnsi="Calibri" w:cs="OpenSymbol"/>
          <w:sz w:val="24"/>
          <w:szCs w:val="24"/>
          <w:lang w:eastAsia="pl-PL"/>
        </w:rPr>
        <w:t xml:space="preserve">– </w:t>
      </w: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>ocenę zaangażowania jednostek odpowiedzialnych za ich realizację,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NewRomanPSMT"/>
          <w:sz w:val="24"/>
          <w:szCs w:val="24"/>
          <w:lang w:eastAsia="pl-PL"/>
        </w:rPr>
      </w:pPr>
      <w:r w:rsidRPr="00AC679F">
        <w:rPr>
          <w:rFonts w:ascii="Calibri" w:eastAsia="Times New Roman" w:hAnsi="Calibri" w:cs="OpenSymbol"/>
          <w:sz w:val="24"/>
          <w:szCs w:val="24"/>
          <w:lang w:eastAsia="pl-PL"/>
        </w:rPr>
        <w:t xml:space="preserve">– </w:t>
      </w: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>stan zaawansowania prowadzonych działań,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NewRomanPSMT"/>
          <w:sz w:val="24"/>
          <w:szCs w:val="24"/>
          <w:lang w:eastAsia="pl-PL"/>
        </w:rPr>
      </w:pPr>
      <w:r w:rsidRPr="00AC679F">
        <w:rPr>
          <w:rFonts w:ascii="Calibri" w:eastAsia="Times New Roman" w:hAnsi="Calibri" w:cs="OpenSymbol"/>
          <w:sz w:val="24"/>
          <w:szCs w:val="24"/>
          <w:lang w:eastAsia="pl-PL"/>
        </w:rPr>
        <w:t xml:space="preserve">– </w:t>
      </w: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>ocenę stopnia zadowolenia członków rodzin z oferowanej pomocy,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NewRomanPSMT"/>
          <w:sz w:val="24"/>
          <w:szCs w:val="24"/>
          <w:lang w:eastAsia="pl-PL"/>
        </w:rPr>
      </w:pPr>
      <w:r w:rsidRPr="00AC679F">
        <w:rPr>
          <w:rFonts w:ascii="Calibri" w:eastAsia="Times New Roman" w:hAnsi="Calibri" w:cs="OpenSymbol"/>
          <w:sz w:val="24"/>
          <w:szCs w:val="24"/>
          <w:lang w:eastAsia="pl-PL"/>
        </w:rPr>
        <w:t xml:space="preserve">– </w:t>
      </w: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>zebranie informacji, które dostarczą podstaw do planowania działań profilaktycznych na lata następne oraz przesłanek do oceny ich skuteczności.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sz w:val="24"/>
          <w:szCs w:val="24"/>
        </w:rPr>
      </w:pPr>
      <w:r w:rsidRPr="00AC679F">
        <w:rPr>
          <w:rFonts w:ascii="Times New Roman" w:eastAsia="Calibri" w:hAnsi="Times New Roman" w:cs="Times New Roman"/>
          <w:sz w:val="24"/>
          <w:szCs w:val="24"/>
        </w:rPr>
        <w:tab/>
      </w:r>
      <w:r w:rsidRPr="00AC679F">
        <w:rPr>
          <w:rFonts w:eastAsia="Calibri" w:cs="Times New Roman"/>
          <w:sz w:val="24"/>
          <w:szCs w:val="24"/>
        </w:rPr>
        <w:t>Gminny Program Wspierania rodziny jest dokumentem otwartym i długofalowym. Będzie podlegał ewaluacji w zależności od występujących potrzeb rozpoznawanych i ustalanych przez podmioty zajmujące się sprawami rodziny. Monitoring będzie polegał na pozyskiwaniu informacji i danych od podmiotów realizujących poszczególne zadania, co umożliwi wgląd w zakres podejmowanych działań, ich analizę oraz ocenę skuteczności. Analiza i ocena zebranych informacji pozwoli na planowanie dalszych działań oraz doskonalenie działań dotychczas ustalonych.</w:t>
      </w: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AC679F">
        <w:rPr>
          <w:rFonts w:eastAsia="Calibri" w:cs="Times New Roman"/>
          <w:sz w:val="24"/>
          <w:szCs w:val="24"/>
        </w:rPr>
        <w:tab/>
        <w:t xml:space="preserve">Za koordynację zadań wynikających z Programu odpowiada Gminny  Ośrodka Pomocy Społecznej. </w:t>
      </w:r>
      <w:r w:rsidRPr="00AC679F">
        <w:rPr>
          <w:rFonts w:eastAsia="Times New Roman" w:cs="Times New Roman"/>
          <w:sz w:val="24"/>
          <w:szCs w:val="24"/>
          <w:lang w:eastAsia="pl-PL"/>
        </w:rPr>
        <w:t>Okresową ocenę sytuacji rodziny będzie wykonywał asystent rodziny nie rzadziej, niż co pół roku. Asystent rodziny jest zobowiązany do współpracy z zespołem Interdyscyplinarnym lub grupą roboczą lub innymi podmiotami, których pomoc przy wykonywaniu zadań uzna za niezbędną.</w:t>
      </w:r>
    </w:p>
    <w:p w:rsidR="00AC679F" w:rsidRPr="00AC679F" w:rsidRDefault="00AC679F" w:rsidP="00AC679F">
      <w:pPr>
        <w:widowControl w:val="0"/>
        <w:shd w:val="clear" w:color="auto" w:fill="FFFFFF"/>
        <w:tabs>
          <w:tab w:val="left" w:pos="134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spacing w:val="-1"/>
          <w:sz w:val="24"/>
          <w:szCs w:val="24"/>
          <w:lang w:eastAsia="pl-PL"/>
        </w:rPr>
      </w:pPr>
      <w:r w:rsidRPr="00AC679F">
        <w:rPr>
          <w:rFonts w:eastAsia="Calibri" w:cs="Times New Roman"/>
          <w:sz w:val="24"/>
          <w:szCs w:val="24"/>
        </w:rPr>
        <w:t xml:space="preserve">Zgodnie z art. 179 ustawy o wspieraniu rodziny i pieczy zastępczej w terminie do dnia 31 marca każdego roku Wójt Gminy Boćki składa Radzie Gminy roczne sprawozdanie z </w:t>
      </w:r>
      <w:r w:rsidRPr="00AC679F">
        <w:rPr>
          <w:rFonts w:eastAsia="Calibri" w:cs="Times New Roman"/>
          <w:sz w:val="24"/>
          <w:szCs w:val="24"/>
        </w:rPr>
        <w:lastRenderedPageBreak/>
        <w:t>realizacji zadań z zakresu wspierania rodziny oraz przedstawia potrzeby związane z ich realizacją.</w:t>
      </w:r>
      <w:r w:rsidRPr="00AC679F">
        <w:rPr>
          <w:rFonts w:eastAsia="Times New Roman" w:cs="Times New Roman"/>
          <w:spacing w:val="-1"/>
          <w:sz w:val="24"/>
          <w:szCs w:val="24"/>
          <w:lang w:eastAsia="pl-PL"/>
        </w:rPr>
        <w:t xml:space="preserve"> </w:t>
      </w:r>
    </w:p>
    <w:p w:rsidR="00AC679F" w:rsidRPr="00AC679F" w:rsidRDefault="00AC679F" w:rsidP="00AC679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lang w:eastAsia="zh-CN"/>
        </w:rPr>
      </w:pPr>
    </w:p>
    <w:p w:rsidR="00AC679F" w:rsidRPr="00AC679F" w:rsidRDefault="00AC679F" w:rsidP="00AC679F">
      <w:pPr>
        <w:suppressAutoHyphens/>
        <w:spacing w:after="0"/>
        <w:jc w:val="both"/>
        <w:rPr>
          <w:rFonts w:ascii="Calibri" w:eastAsia="Calibri" w:hAnsi="Calibri" w:cs="Times New Roman"/>
          <w:sz w:val="24"/>
          <w:lang w:eastAsia="zh-CN"/>
        </w:rPr>
      </w:pP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b/>
          <w:sz w:val="24"/>
          <w:lang w:eastAsia="zh-CN"/>
        </w:rPr>
      </w:pPr>
      <w:r w:rsidRPr="00AC679F">
        <w:rPr>
          <w:rFonts w:ascii="Calibri" w:eastAsia="Calibri" w:hAnsi="Calibri" w:cs="Times New Roman"/>
          <w:b/>
          <w:sz w:val="24"/>
          <w:lang w:eastAsia="zh-CN"/>
        </w:rPr>
        <w:t>7. Podsumowanie</w:t>
      </w:r>
    </w:p>
    <w:p w:rsidR="00AC679F" w:rsidRPr="00AC679F" w:rsidRDefault="00AC679F" w:rsidP="00AC679F">
      <w:pPr>
        <w:suppressAutoHyphens/>
        <w:spacing w:after="0"/>
        <w:rPr>
          <w:rFonts w:ascii="Calibri" w:eastAsia="Calibri" w:hAnsi="Calibri" w:cs="Times New Roman"/>
          <w:sz w:val="24"/>
          <w:lang w:eastAsia="zh-CN"/>
        </w:rPr>
      </w:pPr>
    </w:p>
    <w:p w:rsidR="00AC679F" w:rsidRPr="00AC679F" w:rsidRDefault="00AC679F" w:rsidP="00AC679F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sz w:val="24"/>
          <w:szCs w:val="24"/>
          <w:lang w:eastAsia="zh-CN"/>
        </w:rPr>
      </w:pPr>
      <w:r w:rsidRPr="00AC679F">
        <w:rPr>
          <w:rFonts w:ascii="Calibri" w:eastAsia="Times New Roman" w:hAnsi="Calibri" w:cs="TimesNewRomanPSMT"/>
          <w:sz w:val="24"/>
          <w:szCs w:val="24"/>
          <w:lang w:eastAsia="pl-PL"/>
        </w:rPr>
        <w:tab/>
        <w:t>Gminny Program Wspierania Rodziny zakłada tworzenie optymalnych warunków dla poprawy jakości życia rodzin z gminy Boćki. Wspieranie rodzin będzie miało charakter profilaktyczny, a rodzinie w pierwszej kolejności zostaną stworzone możliwości samodzielnego zmierzenia się ze swoimi problemami przy wykorzystaniu własnych umiejętności. Wsparcie instytucjonalne będzie zapewnione w sytuacji, gdy rodzina będzie musiała zmierzyć się z problemami, których nie jest w stanie samodzielnie rozwiązać. Zadania wynikające z powyższego Programu realizowane będą zgodnie z zasadą pomocniczości i z uwzględnieniem podmiotowości dzieci i rodziny.</w:t>
      </w:r>
    </w:p>
    <w:p w:rsidR="00370669" w:rsidRDefault="00370669"/>
    <w:p w:rsidR="003B6060" w:rsidRDefault="003B6060" w:rsidP="003B6060">
      <w:pPr>
        <w:jc w:val="right"/>
      </w:pPr>
      <w:r>
        <w:t>Przewodniczący Rady Gminy</w:t>
      </w:r>
    </w:p>
    <w:p w:rsidR="003B6060" w:rsidRPr="00AC679F" w:rsidRDefault="003B6060" w:rsidP="003B6060">
      <w:pPr>
        <w:jc w:val="center"/>
      </w:pPr>
      <w:r>
        <w:t xml:space="preserve">                                                                                                                                Paweł </w:t>
      </w:r>
      <w:proofErr w:type="spellStart"/>
      <w:r>
        <w:t>Rzepniewski</w:t>
      </w:r>
      <w:proofErr w:type="spellEnd"/>
    </w:p>
    <w:sectPr w:rsidR="003B6060" w:rsidRPr="00AC679F" w:rsidSect="00AC2005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D75" w:rsidRDefault="00811D75" w:rsidP="00AC2005">
      <w:pPr>
        <w:spacing w:after="0" w:line="240" w:lineRule="auto"/>
      </w:pPr>
      <w:r>
        <w:separator/>
      </w:r>
    </w:p>
  </w:endnote>
  <w:endnote w:type="continuationSeparator" w:id="0">
    <w:p w:rsidR="00811D75" w:rsidRDefault="00811D75" w:rsidP="00AC2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ans-serif">
    <w:altName w:val="Arial"/>
    <w:charset w:val="EE"/>
    <w:family w:val="auto"/>
    <w:pitch w:val="default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altName w:val="Arial Unicode MS"/>
    <w:charset w:val="02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564981"/>
      <w:docPartObj>
        <w:docPartGallery w:val="Page Numbers (Bottom of Page)"/>
        <w:docPartUnique/>
      </w:docPartObj>
    </w:sdtPr>
    <w:sdtContent>
      <w:p w:rsidR="00AC2005" w:rsidRDefault="00AC20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EF8">
          <w:rPr>
            <w:noProof/>
          </w:rPr>
          <w:t>2</w:t>
        </w:r>
        <w:r>
          <w:fldChar w:fldCharType="end"/>
        </w:r>
      </w:p>
    </w:sdtContent>
  </w:sdt>
  <w:p w:rsidR="00AC2005" w:rsidRDefault="00AC20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005" w:rsidRDefault="00AC20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D75" w:rsidRDefault="00811D75" w:rsidP="00AC2005">
      <w:pPr>
        <w:spacing w:after="0" w:line="240" w:lineRule="auto"/>
      </w:pPr>
      <w:r>
        <w:separator/>
      </w:r>
    </w:p>
  </w:footnote>
  <w:footnote w:type="continuationSeparator" w:id="0">
    <w:p w:rsidR="00811D75" w:rsidRDefault="00811D75" w:rsidP="00AC2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6">
    <w:nsid w:val="00000007"/>
    <w:multiLevelType w:val="multilevel"/>
    <w:tmpl w:val="00000007"/>
    <w:name w:val="WWNum1"/>
    <w:lvl w:ilvl="0">
      <w:numFmt w:val="decimal"/>
      <w:lvlText w:val="·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B2E1636"/>
    <w:multiLevelType w:val="hybridMultilevel"/>
    <w:tmpl w:val="864A35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C26F2"/>
    <w:multiLevelType w:val="hybridMultilevel"/>
    <w:tmpl w:val="86CCB7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61135"/>
    <w:multiLevelType w:val="hybridMultilevel"/>
    <w:tmpl w:val="30CC5F8A"/>
    <w:lvl w:ilvl="0" w:tplc="ED846E0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40255A"/>
    <w:multiLevelType w:val="hybridMultilevel"/>
    <w:tmpl w:val="3E8E27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E670E"/>
    <w:multiLevelType w:val="hybridMultilevel"/>
    <w:tmpl w:val="C3AC2C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0E07B7"/>
    <w:multiLevelType w:val="hybridMultilevel"/>
    <w:tmpl w:val="011273D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1A0349"/>
    <w:multiLevelType w:val="hybridMultilevel"/>
    <w:tmpl w:val="5DA890C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373686"/>
    <w:multiLevelType w:val="multilevel"/>
    <w:tmpl w:val="D62AB0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5EA36553"/>
    <w:multiLevelType w:val="hybridMultilevel"/>
    <w:tmpl w:val="59E87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E259D0"/>
    <w:multiLevelType w:val="hybridMultilevel"/>
    <w:tmpl w:val="96D29AE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E20A8B"/>
    <w:multiLevelType w:val="hybridMultilevel"/>
    <w:tmpl w:val="29C48D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3E6938"/>
    <w:multiLevelType w:val="hybridMultilevel"/>
    <w:tmpl w:val="BB448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84B0A"/>
    <w:multiLevelType w:val="hybridMultilevel"/>
    <w:tmpl w:val="4FAE3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C3016"/>
    <w:multiLevelType w:val="hybridMultilevel"/>
    <w:tmpl w:val="D43453C6"/>
    <w:lvl w:ilvl="0" w:tplc="251AD2A6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16"/>
  </w:num>
  <w:num w:numId="10">
    <w:abstractNumId w:val="17"/>
  </w:num>
  <w:num w:numId="11">
    <w:abstractNumId w:val="18"/>
  </w:num>
  <w:num w:numId="12">
    <w:abstractNumId w:val="7"/>
  </w:num>
  <w:num w:numId="13">
    <w:abstractNumId w:val="11"/>
  </w:num>
  <w:num w:numId="14">
    <w:abstractNumId w:val="8"/>
  </w:num>
  <w:num w:numId="15">
    <w:abstractNumId w:val="14"/>
  </w:num>
  <w:num w:numId="16">
    <w:abstractNumId w:val="19"/>
  </w:num>
  <w:num w:numId="17">
    <w:abstractNumId w:val="9"/>
  </w:num>
  <w:num w:numId="18">
    <w:abstractNumId w:val="20"/>
  </w:num>
  <w:num w:numId="19">
    <w:abstractNumId w:val="12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7D"/>
    <w:rsid w:val="00000190"/>
    <w:rsid w:val="00000B3C"/>
    <w:rsid w:val="000017C5"/>
    <w:rsid w:val="0000364A"/>
    <w:rsid w:val="00004B84"/>
    <w:rsid w:val="000063AA"/>
    <w:rsid w:val="000072BA"/>
    <w:rsid w:val="00013D0E"/>
    <w:rsid w:val="00014DED"/>
    <w:rsid w:val="00015856"/>
    <w:rsid w:val="00015AEF"/>
    <w:rsid w:val="000167F6"/>
    <w:rsid w:val="00017BAF"/>
    <w:rsid w:val="00020477"/>
    <w:rsid w:val="00021D56"/>
    <w:rsid w:val="00022449"/>
    <w:rsid w:val="000230D6"/>
    <w:rsid w:val="00023114"/>
    <w:rsid w:val="00025187"/>
    <w:rsid w:val="00026689"/>
    <w:rsid w:val="00030486"/>
    <w:rsid w:val="00030DCD"/>
    <w:rsid w:val="000329B0"/>
    <w:rsid w:val="00033374"/>
    <w:rsid w:val="00033BCF"/>
    <w:rsid w:val="000353E7"/>
    <w:rsid w:val="00035E67"/>
    <w:rsid w:val="00035F16"/>
    <w:rsid w:val="000406FF"/>
    <w:rsid w:val="00040ADB"/>
    <w:rsid w:val="00042EC7"/>
    <w:rsid w:val="00046131"/>
    <w:rsid w:val="0004632F"/>
    <w:rsid w:val="000478ED"/>
    <w:rsid w:val="000514C8"/>
    <w:rsid w:val="00052DE1"/>
    <w:rsid w:val="00053D4D"/>
    <w:rsid w:val="0005549C"/>
    <w:rsid w:val="000572D8"/>
    <w:rsid w:val="00057E36"/>
    <w:rsid w:val="00060405"/>
    <w:rsid w:val="00061977"/>
    <w:rsid w:val="000623CA"/>
    <w:rsid w:val="00062E96"/>
    <w:rsid w:val="000671FF"/>
    <w:rsid w:val="00067E0A"/>
    <w:rsid w:val="000706A9"/>
    <w:rsid w:val="00073D4B"/>
    <w:rsid w:val="00073E89"/>
    <w:rsid w:val="000742A9"/>
    <w:rsid w:val="000745E0"/>
    <w:rsid w:val="00074DBC"/>
    <w:rsid w:val="00075939"/>
    <w:rsid w:val="00075CE2"/>
    <w:rsid w:val="000762A2"/>
    <w:rsid w:val="00080712"/>
    <w:rsid w:val="0008320A"/>
    <w:rsid w:val="00085613"/>
    <w:rsid w:val="0008598D"/>
    <w:rsid w:val="00086978"/>
    <w:rsid w:val="00086CCA"/>
    <w:rsid w:val="000905F2"/>
    <w:rsid w:val="00090CA6"/>
    <w:rsid w:val="000919BA"/>
    <w:rsid w:val="00094569"/>
    <w:rsid w:val="0009530B"/>
    <w:rsid w:val="00095A07"/>
    <w:rsid w:val="00095EF8"/>
    <w:rsid w:val="00097F71"/>
    <w:rsid w:val="000A0E07"/>
    <w:rsid w:val="000A187A"/>
    <w:rsid w:val="000A300A"/>
    <w:rsid w:val="000A4347"/>
    <w:rsid w:val="000A4EC4"/>
    <w:rsid w:val="000A56EB"/>
    <w:rsid w:val="000A631B"/>
    <w:rsid w:val="000A6406"/>
    <w:rsid w:val="000A719C"/>
    <w:rsid w:val="000A7F0C"/>
    <w:rsid w:val="000B00A6"/>
    <w:rsid w:val="000B00E0"/>
    <w:rsid w:val="000B0D75"/>
    <w:rsid w:val="000B1244"/>
    <w:rsid w:val="000B1FB5"/>
    <w:rsid w:val="000B23EA"/>
    <w:rsid w:val="000B333C"/>
    <w:rsid w:val="000B5700"/>
    <w:rsid w:val="000B60B6"/>
    <w:rsid w:val="000B789B"/>
    <w:rsid w:val="000B7A56"/>
    <w:rsid w:val="000C0679"/>
    <w:rsid w:val="000C17B5"/>
    <w:rsid w:val="000C1EE9"/>
    <w:rsid w:val="000C3FC8"/>
    <w:rsid w:val="000C4491"/>
    <w:rsid w:val="000C4FA1"/>
    <w:rsid w:val="000C5653"/>
    <w:rsid w:val="000C613B"/>
    <w:rsid w:val="000C6EEF"/>
    <w:rsid w:val="000C70E7"/>
    <w:rsid w:val="000C7CE5"/>
    <w:rsid w:val="000D1078"/>
    <w:rsid w:val="000D18A1"/>
    <w:rsid w:val="000D194E"/>
    <w:rsid w:val="000D19F0"/>
    <w:rsid w:val="000D4AE0"/>
    <w:rsid w:val="000D6411"/>
    <w:rsid w:val="000E06F6"/>
    <w:rsid w:val="000E189D"/>
    <w:rsid w:val="000E2AFF"/>
    <w:rsid w:val="000E327B"/>
    <w:rsid w:val="000E3447"/>
    <w:rsid w:val="000E3EB0"/>
    <w:rsid w:val="000E42D6"/>
    <w:rsid w:val="000E48E3"/>
    <w:rsid w:val="000E4CCC"/>
    <w:rsid w:val="000E59F6"/>
    <w:rsid w:val="000E5CEA"/>
    <w:rsid w:val="000E6CE6"/>
    <w:rsid w:val="000F1E53"/>
    <w:rsid w:val="000F3308"/>
    <w:rsid w:val="000F38EA"/>
    <w:rsid w:val="000F5842"/>
    <w:rsid w:val="000F5DAD"/>
    <w:rsid w:val="000F717D"/>
    <w:rsid w:val="000F7A80"/>
    <w:rsid w:val="00100142"/>
    <w:rsid w:val="00100689"/>
    <w:rsid w:val="00104D46"/>
    <w:rsid w:val="00104E7F"/>
    <w:rsid w:val="0010657C"/>
    <w:rsid w:val="00111DC1"/>
    <w:rsid w:val="0011288D"/>
    <w:rsid w:val="00114B40"/>
    <w:rsid w:val="00120268"/>
    <w:rsid w:val="00120D15"/>
    <w:rsid w:val="001211AD"/>
    <w:rsid w:val="001223BD"/>
    <w:rsid w:val="00122CA8"/>
    <w:rsid w:val="00123286"/>
    <w:rsid w:val="00124F08"/>
    <w:rsid w:val="001279A6"/>
    <w:rsid w:val="00127A46"/>
    <w:rsid w:val="00130509"/>
    <w:rsid w:val="00132460"/>
    <w:rsid w:val="00132D39"/>
    <w:rsid w:val="00133876"/>
    <w:rsid w:val="0013437D"/>
    <w:rsid w:val="0013477F"/>
    <w:rsid w:val="00136473"/>
    <w:rsid w:val="00137431"/>
    <w:rsid w:val="00137BD8"/>
    <w:rsid w:val="00137C53"/>
    <w:rsid w:val="00140091"/>
    <w:rsid w:val="001425D3"/>
    <w:rsid w:val="001432E9"/>
    <w:rsid w:val="001442E0"/>
    <w:rsid w:val="00144C18"/>
    <w:rsid w:val="00145A5C"/>
    <w:rsid w:val="00145FEE"/>
    <w:rsid w:val="00146EEB"/>
    <w:rsid w:val="0015071D"/>
    <w:rsid w:val="001507D3"/>
    <w:rsid w:val="00152660"/>
    <w:rsid w:val="001533E4"/>
    <w:rsid w:val="00153A9C"/>
    <w:rsid w:val="00153BE4"/>
    <w:rsid w:val="00155C6D"/>
    <w:rsid w:val="00156481"/>
    <w:rsid w:val="00160C88"/>
    <w:rsid w:val="00160F76"/>
    <w:rsid w:val="001618C1"/>
    <w:rsid w:val="0016447B"/>
    <w:rsid w:val="001647B2"/>
    <w:rsid w:val="00164830"/>
    <w:rsid w:val="0016652A"/>
    <w:rsid w:val="001667F2"/>
    <w:rsid w:val="001670E3"/>
    <w:rsid w:val="0017266C"/>
    <w:rsid w:val="00173AFB"/>
    <w:rsid w:val="001742CB"/>
    <w:rsid w:val="00174513"/>
    <w:rsid w:val="00175FBC"/>
    <w:rsid w:val="001766F7"/>
    <w:rsid w:val="00177673"/>
    <w:rsid w:val="00177951"/>
    <w:rsid w:val="00177FD4"/>
    <w:rsid w:val="0018154E"/>
    <w:rsid w:val="001815A6"/>
    <w:rsid w:val="001817C5"/>
    <w:rsid w:val="00186214"/>
    <w:rsid w:val="00186C01"/>
    <w:rsid w:val="00187874"/>
    <w:rsid w:val="00187F04"/>
    <w:rsid w:val="001916D5"/>
    <w:rsid w:val="00193147"/>
    <w:rsid w:val="00193490"/>
    <w:rsid w:val="00193BD1"/>
    <w:rsid w:val="0019620A"/>
    <w:rsid w:val="00196979"/>
    <w:rsid w:val="001970E5"/>
    <w:rsid w:val="001A0A7D"/>
    <w:rsid w:val="001A31E0"/>
    <w:rsid w:val="001A321C"/>
    <w:rsid w:val="001A3BC5"/>
    <w:rsid w:val="001A5A6B"/>
    <w:rsid w:val="001A604C"/>
    <w:rsid w:val="001B046B"/>
    <w:rsid w:val="001B0C05"/>
    <w:rsid w:val="001B124A"/>
    <w:rsid w:val="001B4645"/>
    <w:rsid w:val="001B5453"/>
    <w:rsid w:val="001B7926"/>
    <w:rsid w:val="001C0493"/>
    <w:rsid w:val="001C2045"/>
    <w:rsid w:val="001C3A88"/>
    <w:rsid w:val="001C3BC3"/>
    <w:rsid w:val="001C551F"/>
    <w:rsid w:val="001C57F8"/>
    <w:rsid w:val="001C7145"/>
    <w:rsid w:val="001D09BD"/>
    <w:rsid w:val="001D1070"/>
    <w:rsid w:val="001D13F3"/>
    <w:rsid w:val="001D1674"/>
    <w:rsid w:val="001D2E8A"/>
    <w:rsid w:val="001D3183"/>
    <w:rsid w:val="001D4AD4"/>
    <w:rsid w:val="001D76D4"/>
    <w:rsid w:val="001D7EEE"/>
    <w:rsid w:val="001E04C6"/>
    <w:rsid w:val="001E0596"/>
    <w:rsid w:val="001E635C"/>
    <w:rsid w:val="001E69BE"/>
    <w:rsid w:val="001E7941"/>
    <w:rsid w:val="001E7943"/>
    <w:rsid w:val="001E7E1C"/>
    <w:rsid w:val="001F03B9"/>
    <w:rsid w:val="001F0C34"/>
    <w:rsid w:val="001F3143"/>
    <w:rsid w:val="001F5A52"/>
    <w:rsid w:val="001F64FA"/>
    <w:rsid w:val="002007E8"/>
    <w:rsid w:val="00200CAF"/>
    <w:rsid w:val="002012D1"/>
    <w:rsid w:val="002019E6"/>
    <w:rsid w:val="00201BBF"/>
    <w:rsid w:val="002030C2"/>
    <w:rsid w:val="00205F78"/>
    <w:rsid w:val="00207B71"/>
    <w:rsid w:val="002108B1"/>
    <w:rsid w:val="002118FD"/>
    <w:rsid w:val="00211A15"/>
    <w:rsid w:val="0021368E"/>
    <w:rsid w:val="0021668C"/>
    <w:rsid w:val="002167F6"/>
    <w:rsid w:val="00216921"/>
    <w:rsid w:val="00216BF4"/>
    <w:rsid w:val="00217275"/>
    <w:rsid w:val="002176F0"/>
    <w:rsid w:val="00217958"/>
    <w:rsid w:val="00221B00"/>
    <w:rsid w:val="00224C34"/>
    <w:rsid w:val="00233603"/>
    <w:rsid w:val="00233B1C"/>
    <w:rsid w:val="00235A3F"/>
    <w:rsid w:val="0023665B"/>
    <w:rsid w:val="002370E1"/>
    <w:rsid w:val="00240B6A"/>
    <w:rsid w:val="00242489"/>
    <w:rsid w:val="002424EA"/>
    <w:rsid w:val="00247149"/>
    <w:rsid w:val="00250888"/>
    <w:rsid w:val="00252752"/>
    <w:rsid w:val="00253589"/>
    <w:rsid w:val="002550D3"/>
    <w:rsid w:val="0025570A"/>
    <w:rsid w:val="00256B79"/>
    <w:rsid w:val="00257481"/>
    <w:rsid w:val="00257F48"/>
    <w:rsid w:val="00262CA0"/>
    <w:rsid w:val="00263F4B"/>
    <w:rsid w:val="0026464B"/>
    <w:rsid w:val="00267BF7"/>
    <w:rsid w:val="00272092"/>
    <w:rsid w:val="002730FD"/>
    <w:rsid w:val="002731B4"/>
    <w:rsid w:val="00273E3C"/>
    <w:rsid w:val="00275BEE"/>
    <w:rsid w:val="00276434"/>
    <w:rsid w:val="00276775"/>
    <w:rsid w:val="00276B5D"/>
    <w:rsid w:val="00277C85"/>
    <w:rsid w:val="0028067B"/>
    <w:rsid w:val="00281875"/>
    <w:rsid w:val="00281B0B"/>
    <w:rsid w:val="00283D2E"/>
    <w:rsid w:val="00286B2F"/>
    <w:rsid w:val="00286B9C"/>
    <w:rsid w:val="002874EF"/>
    <w:rsid w:val="002919D5"/>
    <w:rsid w:val="002919FC"/>
    <w:rsid w:val="00291A5F"/>
    <w:rsid w:val="00292C6F"/>
    <w:rsid w:val="00294DBD"/>
    <w:rsid w:val="0029546B"/>
    <w:rsid w:val="00295625"/>
    <w:rsid w:val="00296D99"/>
    <w:rsid w:val="00297E68"/>
    <w:rsid w:val="002A163E"/>
    <w:rsid w:val="002A2012"/>
    <w:rsid w:val="002A44C7"/>
    <w:rsid w:val="002A4896"/>
    <w:rsid w:val="002A7E24"/>
    <w:rsid w:val="002B0847"/>
    <w:rsid w:val="002B45C0"/>
    <w:rsid w:val="002B4885"/>
    <w:rsid w:val="002B5953"/>
    <w:rsid w:val="002C09F1"/>
    <w:rsid w:val="002C1D03"/>
    <w:rsid w:val="002C2CE5"/>
    <w:rsid w:val="002C2F39"/>
    <w:rsid w:val="002C34F2"/>
    <w:rsid w:val="002C48AC"/>
    <w:rsid w:val="002C4D2F"/>
    <w:rsid w:val="002C6298"/>
    <w:rsid w:val="002C6DF7"/>
    <w:rsid w:val="002C7C96"/>
    <w:rsid w:val="002D02FD"/>
    <w:rsid w:val="002D07B8"/>
    <w:rsid w:val="002D2568"/>
    <w:rsid w:val="002D27E2"/>
    <w:rsid w:val="002D4029"/>
    <w:rsid w:val="002D4DE6"/>
    <w:rsid w:val="002D6050"/>
    <w:rsid w:val="002D6503"/>
    <w:rsid w:val="002D6CA7"/>
    <w:rsid w:val="002E16DF"/>
    <w:rsid w:val="002E294C"/>
    <w:rsid w:val="002E339D"/>
    <w:rsid w:val="002E45C8"/>
    <w:rsid w:val="002E55C0"/>
    <w:rsid w:val="002E56D9"/>
    <w:rsid w:val="002E66E0"/>
    <w:rsid w:val="002F12D2"/>
    <w:rsid w:val="002F5607"/>
    <w:rsid w:val="00301134"/>
    <w:rsid w:val="00306824"/>
    <w:rsid w:val="00306FB4"/>
    <w:rsid w:val="00312B32"/>
    <w:rsid w:val="00314083"/>
    <w:rsid w:val="0031440A"/>
    <w:rsid w:val="00315F03"/>
    <w:rsid w:val="00317140"/>
    <w:rsid w:val="00322247"/>
    <w:rsid w:val="0032356B"/>
    <w:rsid w:val="00324465"/>
    <w:rsid w:val="00324733"/>
    <w:rsid w:val="00332760"/>
    <w:rsid w:val="00334ED0"/>
    <w:rsid w:val="00335EE8"/>
    <w:rsid w:val="00336322"/>
    <w:rsid w:val="00336C38"/>
    <w:rsid w:val="00337FD0"/>
    <w:rsid w:val="00340037"/>
    <w:rsid w:val="00340D8E"/>
    <w:rsid w:val="003439A8"/>
    <w:rsid w:val="0034532C"/>
    <w:rsid w:val="00345971"/>
    <w:rsid w:val="003462BD"/>
    <w:rsid w:val="00346664"/>
    <w:rsid w:val="00347BBB"/>
    <w:rsid w:val="00347F2D"/>
    <w:rsid w:val="00350293"/>
    <w:rsid w:val="00350FFF"/>
    <w:rsid w:val="003518FE"/>
    <w:rsid w:val="00353FB9"/>
    <w:rsid w:val="003543E4"/>
    <w:rsid w:val="00355400"/>
    <w:rsid w:val="00355E2B"/>
    <w:rsid w:val="00356337"/>
    <w:rsid w:val="00356E79"/>
    <w:rsid w:val="00356E7C"/>
    <w:rsid w:val="00360E8F"/>
    <w:rsid w:val="00361B36"/>
    <w:rsid w:val="003633E2"/>
    <w:rsid w:val="00363C12"/>
    <w:rsid w:val="00366C03"/>
    <w:rsid w:val="00370669"/>
    <w:rsid w:val="00373813"/>
    <w:rsid w:val="003748DE"/>
    <w:rsid w:val="0037636B"/>
    <w:rsid w:val="00376E1A"/>
    <w:rsid w:val="00382FF1"/>
    <w:rsid w:val="00385690"/>
    <w:rsid w:val="00390E57"/>
    <w:rsid w:val="0039189E"/>
    <w:rsid w:val="00391D4B"/>
    <w:rsid w:val="00393B88"/>
    <w:rsid w:val="00393C1C"/>
    <w:rsid w:val="003969EA"/>
    <w:rsid w:val="003A2DC8"/>
    <w:rsid w:val="003A36FF"/>
    <w:rsid w:val="003A395D"/>
    <w:rsid w:val="003A70A1"/>
    <w:rsid w:val="003B01BD"/>
    <w:rsid w:val="003B039F"/>
    <w:rsid w:val="003B157F"/>
    <w:rsid w:val="003B1623"/>
    <w:rsid w:val="003B3432"/>
    <w:rsid w:val="003B3611"/>
    <w:rsid w:val="003B39BA"/>
    <w:rsid w:val="003B6060"/>
    <w:rsid w:val="003B65EA"/>
    <w:rsid w:val="003B6E38"/>
    <w:rsid w:val="003C291F"/>
    <w:rsid w:val="003C4BAF"/>
    <w:rsid w:val="003C4CC1"/>
    <w:rsid w:val="003C50AA"/>
    <w:rsid w:val="003C5753"/>
    <w:rsid w:val="003C5829"/>
    <w:rsid w:val="003C72CE"/>
    <w:rsid w:val="003D0075"/>
    <w:rsid w:val="003D01D7"/>
    <w:rsid w:val="003D074F"/>
    <w:rsid w:val="003D2540"/>
    <w:rsid w:val="003D35A2"/>
    <w:rsid w:val="003D512A"/>
    <w:rsid w:val="003D51AA"/>
    <w:rsid w:val="003D79D0"/>
    <w:rsid w:val="003D7A6B"/>
    <w:rsid w:val="003D7CFD"/>
    <w:rsid w:val="003E0292"/>
    <w:rsid w:val="003E070F"/>
    <w:rsid w:val="003E662F"/>
    <w:rsid w:val="003E6A2A"/>
    <w:rsid w:val="003E79E9"/>
    <w:rsid w:val="003F078B"/>
    <w:rsid w:val="003F16FC"/>
    <w:rsid w:val="003F2C66"/>
    <w:rsid w:val="003F51E5"/>
    <w:rsid w:val="003F52B8"/>
    <w:rsid w:val="003F6329"/>
    <w:rsid w:val="003F679C"/>
    <w:rsid w:val="003F6F09"/>
    <w:rsid w:val="004014E1"/>
    <w:rsid w:val="00401C81"/>
    <w:rsid w:val="00403A0C"/>
    <w:rsid w:val="004044A2"/>
    <w:rsid w:val="00405EDF"/>
    <w:rsid w:val="00406F89"/>
    <w:rsid w:val="00407F4B"/>
    <w:rsid w:val="0041020B"/>
    <w:rsid w:val="00411B4C"/>
    <w:rsid w:val="00414330"/>
    <w:rsid w:val="0041542E"/>
    <w:rsid w:val="00415CB1"/>
    <w:rsid w:val="00420DB5"/>
    <w:rsid w:val="00421FEE"/>
    <w:rsid w:val="00422397"/>
    <w:rsid w:val="00422FE4"/>
    <w:rsid w:val="00424F03"/>
    <w:rsid w:val="00424F1C"/>
    <w:rsid w:val="00426400"/>
    <w:rsid w:val="004278B4"/>
    <w:rsid w:val="004315F1"/>
    <w:rsid w:val="00431934"/>
    <w:rsid w:val="004322EB"/>
    <w:rsid w:val="004369A8"/>
    <w:rsid w:val="00436DBF"/>
    <w:rsid w:val="00437077"/>
    <w:rsid w:val="00437476"/>
    <w:rsid w:val="0043772D"/>
    <w:rsid w:val="004402A6"/>
    <w:rsid w:val="00440E11"/>
    <w:rsid w:val="00444FFC"/>
    <w:rsid w:val="00445643"/>
    <w:rsid w:val="00445C9F"/>
    <w:rsid w:val="0044609A"/>
    <w:rsid w:val="00446836"/>
    <w:rsid w:val="00446BB7"/>
    <w:rsid w:val="0045051F"/>
    <w:rsid w:val="00450994"/>
    <w:rsid w:val="00453709"/>
    <w:rsid w:val="0045547E"/>
    <w:rsid w:val="00456028"/>
    <w:rsid w:val="004569C5"/>
    <w:rsid w:val="0045756F"/>
    <w:rsid w:val="00461646"/>
    <w:rsid w:val="004630E4"/>
    <w:rsid w:val="004639A2"/>
    <w:rsid w:val="0046415F"/>
    <w:rsid w:val="00466E39"/>
    <w:rsid w:val="0046757D"/>
    <w:rsid w:val="004730FD"/>
    <w:rsid w:val="004731B7"/>
    <w:rsid w:val="00473BF2"/>
    <w:rsid w:val="00476F8B"/>
    <w:rsid w:val="004776F3"/>
    <w:rsid w:val="004807C2"/>
    <w:rsid w:val="0048199F"/>
    <w:rsid w:val="00481CD2"/>
    <w:rsid w:val="00482518"/>
    <w:rsid w:val="00483214"/>
    <w:rsid w:val="004833ED"/>
    <w:rsid w:val="0048367E"/>
    <w:rsid w:val="004856B6"/>
    <w:rsid w:val="00485B79"/>
    <w:rsid w:val="00486287"/>
    <w:rsid w:val="004873E2"/>
    <w:rsid w:val="004902D4"/>
    <w:rsid w:val="004907E6"/>
    <w:rsid w:val="00490C11"/>
    <w:rsid w:val="0049105B"/>
    <w:rsid w:val="004919FE"/>
    <w:rsid w:val="00492789"/>
    <w:rsid w:val="00492849"/>
    <w:rsid w:val="00492D5C"/>
    <w:rsid w:val="00492EA7"/>
    <w:rsid w:val="00492F9C"/>
    <w:rsid w:val="00494B36"/>
    <w:rsid w:val="00495AA0"/>
    <w:rsid w:val="00496157"/>
    <w:rsid w:val="004A00DE"/>
    <w:rsid w:val="004A0A8E"/>
    <w:rsid w:val="004A1165"/>
    <w:rsid w:val="004A3165"/>
    <w:rsid w:val="004A6CD0"/>
    <w:rsid w:val="004B0289"/>
    <w:rsid w:val="004B04AA"/>
    <w:rsid w:val="004B102C"/>
    <w:rsid w:val="004B304D"/>
    <w:rsid w:val="004B35DB"/>
    <w:rsid w:val="004B4D5A"/>
    <w:rsid w:val="004C2BCA"/>
    <w:rsid w:val="004C4883"/>
    <w:rsid w:val="004C565D"/>
    <w:rsid w:val="004D0A77"/>
    <w:rsid w:val="004D0CD7"/>
    <w:rsid w:val="004D20F0"/>
    <w:rsid w:val="004D3234"/>
    <w:rsid w:val="004D4979"/>
    <w:rsid w:val="004D6C3A"/>
    <w:rsid w:val="004E02A4"/>
    <w:rsid w:val="004E07F5"/>
    <w:rsid w:val="004E08BF"/>
    <w:rsid w:val="004E1255"/>
    <w:rsid w:val="004E12F9"/>
    <w:rsid w:val="004E1451"/>
    <w:rsid w:val="004E1574"/>
    <w:rsid w:val="004E202C"/>
    <w:rsid w:val="004E3381"/>
    <w:rsid w:val="004E4BCD"/>
    <w:rsid w:val="004E55F4"/>
    <w:rsid w:val="004E5DCF"/>
    <w:rsid w:val="004E6DA7"/>
    <w:rsid w:val="004E7ECE"/>
    <w:rsid w:val="004F11CF"/>
    <w:rsid w:val="004F358F"/>
    <w:rsid w:val="004F39E1"/>
    <w:rsid w:val="004F4B55"/>
    <w:rsid w:val="004F5821"/>
    <w:rsid w:val="004F6748"/>
    <w:rsid w:val="004F6CD5"/>
    <w:rsid w:val="004F72D3"/>
    <w:rsid w:val="004F7395"/>
    <w:rsid w:val="004F7765"/>
    <w:rsid w:val="0050003A"/>
    <w:rsid w:val="005004D9"/>
    <w:rsid w:val="0050178A"/>
    <w:rsid w:val="005020AC"/>
    <w:rsid w:val="00502BCB"/>
    <w:rsid w:val="005039A9"/>
    <w:rsid w:val="005041C4"/>
    <w:rsid w:val="005049AB"/>
    <w:rsid w:val="00504E15"/>
    <w:rsid w:val="0051028A"/>
    <w:rsid w:val="0051174B"/>
    <w:rsid w:val="00511E73"/>
    <w:rsid w:val="00514F02"/>
    <w:rsid w:val="0051689D"/>
    <w:rsid w:val="00516B10"/>
    <w:rsid w:val="005176E7"/>
    <w:rsid w:val="0051770A"/>
    <w:rsid w:val="00520062"/>
    <w:rsid w:val="005216B7"/>
    <w:rsid w:val="00522FD9"/>
    <w:rsid w:val="0052341C"/>
    <w:rsid w:val="00523D02"/>
    <w:rsid w:val="005241CF"/>
    <w:rsid w:val="00524272"/>
    <w:rsid w:val="005244C4"/>
    <w:rsid w:val="005244D2"/>
    <w:rsid w:val="00524D60"/>
    <w:rsid w:val="00526DA5"/>
    <w:rsid w:val="005271E9"/>
    <w:rsid w:val="00527DEA"/>
    <w:rsid w:val="00530151"/>
    <w:rsid w:val="00530B70"/>
    <w:rsid w:val="00536C70"/>
    <w:rsid w:val="0053787D"/>
    <w:rsid w:val="00537EEE"/>
    <w:rsid w:val="0054128E"/>
    <w:rsid w:val="00542603"/>
    <w:rsid w:val="00543F96"/>
    <w:rsid w:val="0054477E"/>
    <w:rsid w:val="00545A71"/>
    <w:rsid w:val="00547AEB"/>
    <w:rsid w:val="00552439"/>
    <w:rsid w:val="0055248A"/>
    <w:rsid w:val="00552AE9"/>
    <w:rsid w:val="00553401"/>
    <w:rsid w:val="005537EC"/>
    <w:rsid w:val="00553F96"/>
    <w:rsid w:val="0055408E"/>
    <w:rsid w:val="005548D8"/>
    <w:rsid w:val="00554EF2"/>
    <w:rsid w:val="005551C5"/>
    <w:rsid w:val="00556F62"/>
    <w:rsid w:val="00557EB4"/>
    <w:rsid w:val="00560613"/>
    <w:rsid w:val="00560732"/>
    <w:rsid w:val="00561DB9"/>
    <w:rsid w:val="00561E26"/>
    <w:rsid w:val="005626DC"/>
    <w:rsid w:val="005642DA"/>
    <w:rsid w:val="00565BE3"/>
    <w:rsid w:val="00565E49"/>
    <w:rsid w:val="00565E88"/>
    <w:rsid w:val="0056641D"/>
    <w:rsid w:val="00567413"/>
    <w:rsid w:val="00567537"/>
    <w:rsid w:val="00567F48"/>
    <w:rsid w:val="00570743"/>
    <w:rsid w:val="005715F2"/>
    <w:rsid w:val="00571A3F"/>
    <w:rsid w:val="0057293E"/>
    <w:rsid w:val="00574AE5"/>
    <w:rsid w:val="00582D01"/>
    <w:rsid w:val="00583261"/>
    <w:rsid w:val="005846E9"/>
    <w:rsid w:val="0058645A"/>
    <w:rsid w:val="005869BC"/>
    <w:rsid w:val="00590C41"/>
    <w:rsid w:val="0059156F"/>
    <w:rsid w:val="005918EC"/>
    <w:rsid w:val="00592A36"/>
    <w:rsid w:val="0059402F"/>
    <w:rsid w:val="00594849"/>
    <w:rsid w:val="00594E95"/>
    <w:rsid w:val="005969D3"/>
    <w:rsid w:val="00597156"/>
    <w:rsid w:val="005A076E"/>
    <w:rsid w:val="005A0AE5"/>
    <w:rsid w:val="005A118E"/>
    <w:rsid w:val="005A1E76"/>
    <w:rsid w:val="005A2151"/>
    <w:rsid w:val="005A26D2"/>
    <w:rsid w:val="005A2B39"/>
    <w:rsid w:val="005A5E70"/>
    <w:rsid w:val="005A7C8C"/>
    <w:rsid w:val="005B0830"/>
    <w:rsid w:val="005B1445"/>
    <w:rsid w:val="005B32B2"/>
    <w:rsid w:val="005B339A"/>
    <w:rsid w:val="005B3A72"/>
    <w:rsid w:val="005B5ABE"/>
    <w:rsid w:val="005B6C0E"/>
    <w:rsid w:val="005C1B08"/>
    <w:rsid w:val="005C1EAD"/>
    <w:rsid w:val="005C2B5F"/>
    <w:rsid w:val="005C4885"/>
    <w:rsid w:val="005C498C"/>
    <w:rsid w:val="005C4F00"/>
    <w:rsid w:val="005C5750"/>
    <w:rsid w:val="005C6D9E"/>
    <w:rsid w:val="005C73BD"/>
    <w:rsid w:val="005C76BD"/>
    <w:rsid w:val="005C79D4"/>
    <w:rsid w:val="005D279F"/>
    <w:rsid w:val="005D3C67"/>
    <w:rsid w:val="005D4B8A"/>
    <w:rsid w:val="005D6072"/>
    <w:rsid w:val="005D6820"/>
    <w:rsid w:val="005D6D07"/>
    <w:rsid w:val="005E04B0"/>
    <w:rsid w:val="005E0892"/>
    <w:rsid w:val="005E20FA"/>
    <w:rsid w:val="005E25B5"/>
    <w:rsid w:val="005E2A4B"/>
    <w:rsid w:val="005E3A3A"/>
    <w:rsid w:val="005E595A"/>
    <w:rsid w:val="005E5E1C"/>
    <w:rsid w:val="005E6381"/>
    <w:rsid w:val="005F0228"/>
    <w:rsid w:val="005F210B"/>
    <w:rsid w:val="005F242A"/>
    <w:rsid w:val="005F2573"/>
    <w:rsid w:val="005F397A"/>
    <w:rsid w:val="005F497D"/>
    <w:rsid w:val="005F5AD3"/>
    <w:rsid w:val="005F7B2C"/>
    <w:rsid w:val="00600680"/>
    <w:rsid w:val="006010F0"/>
    <w:rsid w:val="006021F2"/>
    <w:rsid w:val="0060239F"/>
    <w:rsid w:val="006054A4"/>
    <w:rsid w:val="00607FD0"/>
    <w:rsid w:val="00610E1C"/>
    <w:rsid w:val="006116B0"/>
    <w:rsid w:val="00611DEF"/>
    <w:rsid w:val="00612A46"/>
    <w:rsid w:val="006214CA"/>
    <w:rsid w:val="00622771"/>
    <w:rsid w:val="00623581"/>
    <w:rsid w:val="006236A7"/>
    <w:rsid w:val="00623DBF"/>
    <w:rsid w:val="006263AE"/>
    <w:rsid w:val="006274D2"/>
    <w:rsid w:val="006309F3"/>
    <w:rsid w:val="0063147F"/>
    <w:rsid w:val="006330A2"/>
    <w:rsid w:val="00633E63"/>
    <w:rsid w:val="0063452B"/>
    <w:rsid w:val="00634BC4"/>
    <w:rsid w:val="00636841"/>
    <w:rsid w:val="0063732C"/>
    <w:rsid w:val="006401C5"/>
    <w:rsid w:val="006403CA"/>
    <w:rsid w:val="006436F3"/>
    <w:rsid w:val="0064378E"/>
    <w:rsid w:val="00644A01"/>
    <w:rsid w:val="00647354"/>
    <w:rsid w:val="0064740C"/>
    <w:rsid w:val="00651DA1"/>
    <w:rsid w:val="00651EA0"/>
    <w:rsid w:val="00652808"/>
    <w:rsid w:val="00654C25"/>
    <w:rsid w:val="0065589C"/>
    <w:rsid w:val="00655DA3"/>
    <w:rsid w:val="006600CA"/>
    <w:rsid w:val="00660CF5"/>
    <w:rsid w:val="00665454"/>
    <w:rsid w:val="006671C9"/>
    <w:rsid w:val="00667A4F"/>
    <w:rsid w:val="00670581"/>
    <w:rsid w:val="006714A4"/>
    <w:rsid w:val="006721D7"/>
    <w:rsid w:val="00676EA6"/>
    <w:rsid w:val="00680066"/>
    <w:rsid w:val="00681E23"/>
    <w:rsid w:val="00682F9C"/>
    <w:rsid w:val="006833AA"/>
    <w:rsid w:val="0068609D"/>
    <w:rsid w:val="0068701C"/>
    <w:rsid w:val="00687EEE"/>
    <w:rsid w:val="00690BD2"/>
    <w:rsid w:val="006925EE"/>
    <w:rsid w:val="00692AB7"/>
    <w:rsid w:val="00692EF8"/>
    <w:rsid w:val="00697150"/>
    <w:rsid w:val="006973F1"/>
    <w:rsid w:val="006A05C4"/>
    <w:rsid w:val="006A05E5"/>
    <w:rsid w:val="006A0DA8"/>
    <w:rsid w:val="006A19D9"/>
    <w:rsid w:val="006A3245"/>
    <w:rsid w:val="006A3BA6"/>
    <w:rsid w:val="006A46B1"/>
    <w:rsid w:val="006A61B2"/>
    <w:rsid w:val="006A6EE0"/>
    <w:rsid w:val="006A770C"/>
    <w:rsid w:val="006B027A"/>
    <w:rsid w:val="006B0C70"/>
    <w:rsid w:val="006B1F0F"/>
    <w:rsid w:val="006B24DA"/>
    <w:rsid w:val="006B355D"/>
    <w:rsid w:val="006B55B4"/>
    <w:rsid w:val="006B5758"/>
    <w:rsid w:val="006C55BF"/>
    <w:rsid w:val="006C55DF"/>
    <w:rsid w:val="006C5DC2"/>
    <w:rsid w:val="006C5F33"/>
    <w:rsid w:val="006C6590"/>
    <w:rsid w:val="006C6F8B"/>
    <w:rsid w:val="006D03B0"/>
    <w:rsid w:val="006D0BF1"/>
    <w:rsid w:val="006D11E8"/>
    <w:rsid w:val="006D4A39"/>
    <w:rsid w:val="006D54B4"/>
    <w:rsid w:val="006D640F"/>
    <w:rsid w:val="006D7077"/>
    <w:rsid w:val="006E1E8F"/>
    <w:rsid w:val="006E2889"/>
    <w:rsid w:val="006E3419"/>
    <w:rsid w:val="006E34AE"/>
    <w:rsid w:val="006E4094"/>
    <w:rsid w:val="006E4C42"/>
    <w:rsid w:val="006E65C3"/>
    <w:rsid w:val="006E7E9D"/>
    <w:rsid w:val="006F0C65"/>
    <w:rsid w:val="006F14F9"/>
    <w:rsid w:val="006F313C"/>
    <w:rsid w:val="006F41EA"/>
    <w:rsid w:val="006F4F4E"/>
    <w:rsid w:val="006F5012"/>
    <w:rsid w:val="006F5BFF"/>
    <w:rsid w:val="006F65BB"/>
    <w:rsid w:val="006F6F10"/>
    <w:rsid w:val="00700019"/>
    <w:rsid w:val="00700C95"/>
    <w:rsid w:val="007028CF"/>
    <w:rsid w:val="00702CCD"/>
    <w:rsid w:val="007062C8"/>
    <w:rsid w:val="007066F1"/>
    <w:rsid w:val="0070699A"/>
    <w:rsid w:val="007072F9"/>
    <w:rsid w:val="00710DCB"/>
    <w:rsid w:val="00711166"/>
    <w:rsid w:val="007132DE"/>
    <w:rsid w:val="007136D9"/>
    <w:rsid w:val="00714BE6"/>
    <w:rsid w:val="00715914"/>
    <w:rsid w:val="00715C24"/>
    <w:rsid w:val="007163C5"/>
    <w:rsid w:val="00717968"/>
    <w:rsid w:val="00720CBD"/>
    <w:rsid w:val="0072116D"/>
    <w:rsid w:val="007232D0"/>
    <w:rsid w:val="00723A57"/>
    <w:rsid w:val="00723AA2"/>
    <w:rsid w:val="00723BFA"/>
    <w:rsid w:val="00724145"/>
    <w:rsid w:val="007243ED"/>
    <w:rsid w:val="00725FD2"/>
    <w:rsid w:val="00727D55"/>
    <w:rsid w:val="00731189"/>
    <w:rsid w:val="00731498"/>
    <w:rsid w:val="00734F13"/>
    <w:rsid w:val="007352E5"/>
    <w:rsid w:val="00735784"/>
    <w:rsid w:val="00736F11"/>
    <w:rsid w:val="00737089"/>
    <w:rsid w:val="007376D1"/>
    <w:rsid w:val="00737D28"/>
    <w:rsid w:val="00740715"/>
    <w:rsid w:val="0074250C"/>
    <w:rsid w:val="00742F74"/>
    <w:rsid w:val="007432B3"/>
    <w:rsid w:val="00745B7E"/>
    <w:rsid w:val="00750978"/>
    <w:rsid w:val="00750A0C"/>
    <w:rsid w:val="00750A20"/>
    <w:rsid w:val="00752AC3"/>
    <w:rsid w:val="00753CAB"/>
    <w:rsid w:val="00756D5E"/>
    <w:rsid w:val="0075721B"/>
    <w:rsid w:val="00757892"/>
    <w:rsid w:val="0076237C"/>
    <w:rsid w:val="007623E5"/>
    <w:rsid w:val="0076245D"/>
    <w:rsid w:val="00763460"/>
    <w:rsid w:val="00764EAE"/>
    <w:rsid w:val="007657D7"/>
    <w:rsid w:val="007659E9"/>
    <w:rsid w:val="00765C21"/>
    <w:rsid w:val="007665DD"/>
    <w:rsid w:val="0076761D"/>
    <w:rsid w:val="0077014A"/>
    <w:rsid w:val="00770D05"/>
    <w:rsid w:val="00773122"/>
    <w:rsid w:val="007742C2"/>
    <w:rsid w:val="0077471A"/>
    <w:rsid w:val="00774D5F"/>
    <w:rsid w:val="00774F8B"/>
    <w:rsid w:val="00776749"/>
    <w:rsid w:val="00776A13"/>
    <w:rsid w:val="00776B4D"/>
    <w:rsid w:val="0077787C"/>
    <w:rsid w:val="007815BB"/>
    <w:rsid w:val="00781E49"/>
    <w:rsid w:val="007820D7"/>
    <w:rsid w:val="0078391C"/>
    <w:rsid w:val="00783CCF"/>
    <w:rsid w:val="00784A5D"/>
    <w:rsid w:val="007861AE"/>
    <w:rsid w:val="00786AB0"/>
    <w:rsid w:val="00787FF8"/>
    <w:rsid w:val="00792012"/>
    <w:rsid w:val="007920EF"/>
    <w:rsid w:val="0079418F"/>
    <w:rsid w:val="00795DD2"/>
    <w:rsid w:val="00796840"/>
    <w:rsid w:val="007A07DE"/>
    <w:rsid w:val="007A29AF"/>
    <w:rsid w:val="007A2A99"/>
    <w:rsid w:val="007A434B"/>
    <w:rsid w:val="007A613B"/>
    <w:rsid w:val="007A780A"/>
    <w:rsid w:val="007B2C86"/>
    <w:rsid w:val="007B4A13"/>
    <w:rsid w:val="007B50B6"/>
    <w:rsid w:val="007B51DC"/>
    <w:rsid w:val="007B64A7"/>
    <w:rsid w:val="007B67D1"/>
    <w:rsid w:val="007B6D7F"/>
    <w:rsid w:val="007C11AD"/>
    <w:rsid w:val="007C3110"/>
    <w:rsid w:val="007C366D"/>
    <w:rsid w:val="007C4610"/>
    <w:rsid w:val="007C4BFB"/>
    <w:rsid w:val="007C57CB"/>
    <w:rsid w:val="007D1E94"/>
    <w:rsid w:val="007D24B6"/>
    <w:rsid w:val="007D3368"/>
    <w:rsid w:val="007D3E28"/>
    <w:rsid w:val="007D5D5F"/>
    <w:rsid w:val="007D6DDF"/>
    <w:rsid w:val="007E5C14"/>
    <w:rsid w:val="007E5CBE"/>
    <w:rsid w:val="007F16CA"/>
    <w:rsid w:val="007F1EE2"/>
    <w:rsid w:val="007F3808"/>
    <w:rsid w:val="007F6149"/>
    <w:rsid w:val="007F7103"/>
    <w:rsid w:val="00800E85"/>
    <w:rsid w:val="00802956"/>
    <w:rsid w:val="00802FB3"/>
    <w:rsid w:val="00803777"/>
    <w:rsid w:val="00805345"/>
    <w:rsid w:val="008060B8"/>
    <w:rsid w:val="00806E58"/>
    <w:rsid w:val="00807770"/>
    <w:rsid w:val="00807A7A"/>
    <w:rsid w:val="00811D75"/>
    <w:rsid w:val="00814D07"/>
    <w:rsid w:val="00814D80"/>
    <w:rsid w:val="0082029D"/>
    <w:rsid w:val="0082258B"/>
    <w:rsid w:val="008233F5"/>
    <w:rsid w:val="00824A69"/>
    <w:rsid w:val="00824EF6"/>
    <w:rsid w:val="00827C24"/>
    <w:rsid w:val="0083049C"/>
    <w:rsid w:val="00830515"/>
    <w:rsid w:val="00830BDB"/>
    <w:rsid w:val="00831305"/>
    <w:rsid w:val="0083202C"/>
    <w:rsid w:val="0083475D"/>
    <w:rsid w:val="008356F3"/>
    <w:rsid w:val="00835E59"/>
    <w:rsid w:val="008378CF"/>
    <w:rsid w:val="00837D24"/>
    <w:rsid w:val="00840F86"/>
    <w:rsid w:val="008415E0"/>
    <w:rsid w:val="0084179B"/>
    <w:rsid w:val="0084183E"/>
    <w:rsid w:val="008418C5"/>
    <w:rsid w:val="00841F12"/>
    <w:rsid w:val="00842518"/>
    <w:rsid w:val="00843681"/>
    <w:rsid w:val="00844211"/>
    <w:rsid w:val="0084609C"/>
    <w:rsid w:val="008503F2"/>
    <w:rsid w:val="0085046D"/>
    <w:rsid w:val="00850637"/>
    <w:rsid w:val="0085152F"/>
    <w:rsid w:val="00855DBD"/>
    <w:rsid w:val="00857F1A"/>
    <w:rsid w:val="008608F9"/>
    <w:rsid w:val="00862BEA"/>
    <w:rsid w:val="0086346F"/>
    <w:rsid w:val="008641E4"/>
    <w:rsid w:val="00864965"/>
    <w:rsid w:val="00864DE6"/>
    <w:rsid w:val="008657A9"/>
    <w:rsid w:val="008731E7"/>
    <w:rsid w:val="008735D6"/>
    <w:rsid w:val="00875699"/>
    <w:rsid w:val="00875925"/>
    <w:rsid w:val="00880E14"/>
    <w:rsid w:val="00882DBC"/>
    <w:rsid w:val="008850BE"/>
    <w:rsid w:val="00886D85"/>
    <w:rsid w:val="0088726B"/>
    <w:rsid w:val="008874B7"/>
    <w:rsid w:val="00890C3C"/>
    <w:rsid w:val="0089179F"/>
    <w:rsid w:val="00894F0D"/>
    <w:rsid w:val="00895057"/>
    <w:rsid w:val="008960F0"/>
    <w:rsid w:val="008966B8"/>
    <w:rsid w:val="00897E94"/>
    <w:rsid w:val="008A4367"/>
    <w:rsid w:val="008B226C"/>
    <w:rsid w:val="008B291B"/>
    <w:rsid w:val="008B60D5"/>
    <w:rsid w:val="008B700F"/>
    <w:rsid w:val="008B777C"/>
    <w:rsid w:val="008B7EF7"/>
    <w:rsid w:val="008C0FD8"/>
    <w:rsid w:val="008C112D"/>
    <w:rsid w:val="008C1B28"/>
    <w:rsid w:val="008C2764"/>
    <w:rsid w:val="008C2F58"/>
    <w:rsid w:val="008C317D"/>
    <w:rsid w:val="008C37A3"/>
    <w:rsid w:val="008C3F9A"/>
    <w:rsid w:val="008C523B"/>
    <w:rsid w:val="008C558B"/>
    <w:rsid w:val="008C6497"/>
    <w:rsid w:val="008C7C84"/>
    <w:rsid w:val="008C7D8A"/>
    <w:rsid w:val="008D01C9"/>
    <w:rsid w:val="008D055B"/>
    <w:rsid w:val="008D0A27"/>
    <w:rsid w:val="008D31F6"/>
    <w:rsid w:val="008D34E9"/>
    <w:rsid w:val="008D370E"/>
    <w:rsid w:val="008D428F"/>
    <w:rsid w:val="008D4AA3"/>
    <w:rsid w:val="008D544F"/>
    <w:rsid w:val="008D77BD"/>
    <w:rsid w:val="008D7FD9"/>
    <w:rsid w:val="008E07A9"/>
    <w:rsid w:val="008E2953"/>
    <w:rsid w:val="008E36A9"/>
    <w:rsid w:val="008E3829"/>
    <w:rsid w:val="008E3D7D"/>
    <w:rsid w:val="008E74A5"/>
    <w:rsid w:val="008F012F"/>
    <w:rsid w:val="008F03E7"/>
    <w:rsid w:val="008F11C2"/>
    <w:rsid w:val="008F2259"/>
    <w:rsid w:val="008F2BB0"/>
    <w:rsid w:val="008F2EA1"/>
    <w:rsid w:val="008F3699"/>
    <w:rsid w:val="008F4545"/>
    <w:rsid w:val="008F6024"/>
    <w:rsid w:val="0090045B"/>
    <w:rsid w:val="00900B81"/>
    <w:rsid w:val="0090196D"/>
    <w:rsid w:val="00902CBD"/>
    <w:rsid w:val="00903327"/>
    <w:rsid w:val="00903410"/>
    <w:rsid w:val="00903828"/>
    <w:rsid w:val="009101C0"/>
    <w:rsid w:val="009134FF"/>
    <w:rsid w:val="00915AB4"/>
    <w:rsid w:val="009163A2"/>
    <w:rsid w:val="00916404"/>
    <w:rsid w:val="00916FB3"/>
    <w:rsid w:val="009170C5"/>
    <w:rsid w:val="00920329"/>
    <w:rsid w:val="0092060C"/>
    <w:rsid w:val="00924554"/>
    <w:rsid w:val="00926CCF"/>
    <w:rsid w:val="00927A2A"/>
    <w:rsid w:val="00930AF8"/>
    <w:rsid w:val="00932182"/>
    <w:rsid w:val="00933CEF"/>
    <w:rsid w:val="00936AA8"/>
    <w:rsid w:val="00937CA4"/>
    <w:rsid w:val="00937CAC"/>
    <w:rsid w:val="00940A32"/>
    <w:rsid w:val="0094198D"/>
    <w:rsid w:val="0094334A"/>
    <w:rsid w:val="00944711"/>
    <w:rsid w:val="00944B01"/>
    <w:rsid w:val="00945198"/>
    <w:rsid w:val="00945684"/>
    <w:rsid w:val="00946103"/>
    <w:rsid w:val="009508BE"/>
    <w:rsid w:val="00951677"/>
    <w:rsid w:val="00951C55"/>
    <w:rsid w:val="00952867"/>
    <w:rsid w:val="00954331"/>
    <w:rsid w:val="009552EA"/>
    <w:rsid w:val="00955807"/>
    <w:rsid w:val="009559D9"/>
    <w:rsid w:val="00957366"/>
    <w:rsid w:val="0096085A"/>
    <w:rsid w:val="009609DD"/>
    <w:rsid w:val="00961719"/>
    <w:rsid w:val="00962718"/>
    <w:rsid w:val="00962A28"/>
    <w:rsid w:val="00962BE9"/>
    <w:rsid w:val="00963E23"/>
    <w:rsid w:val="0096411B"/>
    <w:rsid w:val="009646C7"/>
    <w:rsid w:val="00965431"/>
    <w:rsid w:val="00965C94"/>
    <w:rsid w:val="0096690B"/>
    <w:rsid w:val="00966FFC"/>
    <w:rsid w:val="00971480"/>
    <w:rsid w:val="00971E19"/>
    <w:rsid w:val="00972F13"/>
    <w:rsid w:val="00974BBE"/>
    <w:rsid w:val="00974C56"/>
    <w:rsid w:val="00974CB4"/>
    <w:rsid w:val="009755D7"/>
    <w:rsid w:val="00976173"/>
    <w:rsid w:val="00976C47"/>
    <w:rsid w:val="00981D37"/>
    <w:rsid w:val="00982A10"/>
    <w:rsid w:val="009853BC"/>
    <w:rsid w:val="009870EA"/>
    <w:rsid w:val="009875BD"/>
    <w:rsid w:val="009905E8"/>
    <w:rsid w:val="009926BC"/>
    <w:rsid w:val="009943C9"/>
    <w:rsid w:val="00994E56"/>
    <w:rsid w:val="0099609D"/>
    <w:rsid w:val="009964B7"/>
    <w:rsid w:val="009978BC"/>
    <w:rsid w:val="00997C0D"/>
    <w:rsid w:val="00997F0C"/>
    <w:rsid w:val="009A0492"/>
    <w:rsid w:val="009A04D5"/>
    <w:rsid w:val="009A1B57"/>
    <w:rsid w:val="009A2022"/>
    <w:rsid w:val="009A41A9"/>
    <w:rsid w:val="009A44FD"/>
    <w:rsid w:val="009A6DCF"/>
    <w:rsid w:val="009A75F0"/>
    <w:rsid w:val="009A7A01"/>
    <w:rsid w:val="009B0280"/>
    <w:rsid w:val="009B0F96"/>
    <w:rsid w:val="009B4D05"/>
    <w:rsid w:val="009B5A79"/>
    <w:rsid w:val="009B5E47"/>
    <w:rsid w:val="009B7EFA"/>
    <w:rsid w:val="009C44A7"/>
    <w:rsid w:val="009C50A0"/>
    <w:rsid w:val="009C5A7A"/>
    <w:rsid w:val="009C7269"/>
    <w:rsid w:val="009C7663"/>
    <w:rsid w:val="009D10CB"/>
    <w:rsid w:val="009D230D"/>
    <w:rsid w:val="009D31CF"/>
    <w:rsid w:val="009D43C9"/>
    <w:rsid w:val="009D46B5"/>
    <w:rsid w:val="009D51CE"/>
    <w:rsid w:val="009D53A4"/>
    <w:rsid w:val="009D558A"/>
    <w:rsid w:val="009D6C01"/>
    <w:rsid w:val="009E0B41"/>
    <w:rsid w:val="009E26B3"/>
    <w:rsid w:val="009E2FC9"/>
    <w:rsid w:val="009E330F"/>
    <w:rsid w:val="009E351D"/>
    <w:rsid w:val="009E3D6A"/>
    <w:rsid w:val="009E5B71"/>
    <w:rsid w:val="009E682A"/>
    <w:rsid w:val="009E7766"/>
    <w:rsid w:val="009F1E11"/>
    <w:rsid w:val="009F241A"/>
    <w:rsid w:val="009F2D15"/>
    <w:rsid w:val="009F3B9D"/>
    <w:rsid w:val="009F4165"/>
    <w:rsid w:val="009F7A63"/>
    <w:rsid w:val="009F7E99"/>
    <w:rsid w:val="00A00055"/>
    <w:rsid w:val="00A00C34"/>
    <w:rsid w:val="00A00FBD"/>
    <w:rsid w:val="00A01230"/>
    <w:rsid w:val="00A0531A"/>
    <w:rsid w:val="00A05F34"/>
    <w:rsid w:val="00A0617D"/>
    <w:rsid w:val="00A06A4E"/>
    <w:rsid w:val="00A11C68"/>
    <w:rsid w:val="00A1240C"/>
    <w:rsid w:val="00A12D8F"/>
    <w:rsid w:val="00A158DF"/>
    <w:rsid w:val="00A163DA"/>
    <w:rsid w:val="00A168D5"/>
    <w:rsid w:val="00A16ABF"/>
    <w:rsid w:val="00A209EC"/>
    <w:rsid w:val="00A20CC5"/>
    <w:rsid w:val="00A23180"/>
    <w:rsid w:val="00A237E1"/>
    <w:rsid w:val="00A25D18"/>
    <w:rsid w:val="00A25D1A"/>
    <w:rsid w:val="00A30DCC"/>
    <w:rsid w:val="00A32C03"/>
    <w:rsid w:val="00A32D52"/>
    <w:rsid w:val="00A3342A"/>
    <w:rsid w:val="00A335E7"/>
    <w:rsid w:val="00A34ECC"/>
    <w:rsid w:val="00A370E8"/>
    <w:rsid w:val="00A41AB9"/>
    <w:rsid w:val="00A42F7D"/>
    <w:rsid w:val="00A434C9"/>
    <w:rsid w:val="00A43F79"/>
    <w:rsid w:val="00A45342"/>
    <w:rsid w:val="00A45815"/>
    <w:rsid w:val="00A46230"/>
    <w:rsid w:val="00A50062"/>
    <w:rsid w:val="00A50083"/>
    <w:rsid w:val="00A551E9"/>
    <w:rsid w:val="00A553B2"/>
    <w:rsid w:val="00A55BC9"/>
    <w:rsid w:val="00A57851"/>
    <w:rsid w:val="00A6087E"/>
    <w:rsid w:val="00A61E4A"/>
    <w:rsid w:val="00A620EF"/>
    <w:rsid w:val="00A64697"/>
    <w:rsid w:val="00A677DD"/>
    <w:rsid w:val="00A70857"/>
    <w:rsid w:val="00A71226"/>
    <w:rsid w:val="00A71E1E"/>
    <w:rsid w:val="00A72102"/>
    <w:rsid w:val="00A722D9"/>
    <w:rsid w:val="00A804AE"/>
    <w:rsid w:val="00A83161"/>
    <w:rsid w:val="00A835FD"/>
    <w:rsid w:val="00A836BE"/>
    <w:rsid w:val="00A853CE"/>
    <w:rsid w:val="00A860B6"/>
    <w:rsid w:val="00A90E2F"/>
    <w:rsid w:val="00A926B8"/>
    <w:rsid w:val="00A934D5"/>
    <w:rsid w:val="00A93FF7"/>
    <w:rsid w:val="00A962AE"/>
    <w:rsid w:val="00AA0638"/>
    <w:rsid w:val="00AA0662"/>
    <w:rsid w:val="00AA0916"/>
    <w:rsid w:val="00AA0D3F"/>
    <w:rsid w:val="00AA26B8"/>
    <w:rsid w:val="00AA4CEF"/>
    <w:rsid w:val="00AA5505"/>
    <w:rsid w:val="00AA55ED"/>
    <w:rsid w:val="00AA63F3"/>
    <w:rsid w:val="00AB1F99"/>
    <w:rsid w:val="00AB32BA"/>
    <w:rsid w:val="00AB3B9A"/>
    <w:rsid w:val="00AB7833"/>
    <w:rsid w:val="00AB786F"/>
    <w:rsid w:val="00AC13D7"/>
    <w:rsid w:val="00AC2005"/>
    <w:rsid w:val="00AC23BE"/>
    <w:rsid w:val="00AC37E2"/>
    <w:rsid w:val="00AC4524"/>
    <w:rsid w:val="00AC4BE0"/>
    <w:rsid w:val="00AC679F"/>
    <w:rsid w:val="00AD354B"/>
    <w:rsid w:val="00AD3B64"/>
    <w:rsid w:val="00AD419D"/>
    <w:rsid w:val="00AD6DC9"/>
    <w:rsid w:val="00AD75BE"/>
    <w:rsid w:val="00AE0110"/>
    <w:rsid w:val="00AE0353"/>
    <w:rsid w:val="00AE1130"/>
    <w:rsid w:val="00AE14A7"/>
    <w:rsid w:val="00AE1A97"/>
    <w:rsid w:val="00AE2235"/>
    <w:rsid w:val="00AE3D2D"/>
    <w:rsid w:val="00AE49B6"/>
    <w:rsid w:val="00AE4AAC"/>
    <w:rsid w:val="00AE5C8D"/>
    <w:rsid w:val="00AE60C9"/>
    <w:rsid w:val="00AE7D19"/>
    <w:rsid w:val="00AF0E11"/>
    <w:rsid w:val="00AF2CF6"/>
    <w:rsid w:val="00AF3C99"/>
    <w:rsid w:val="00AF43A0"/>
    <w:rsid w:val="00AF43D0"/>
    <w:rsid w:val="00AF4FDB"/>
    <w:rsid w:val="00AF599A"/>
    <w:rsid w:val="00AF661F"/>
    <w:rsid w:val="00B00B23"/>
    <w:rsid w:val="00B01F3F"/>
    <w:rsid w:val="00B044EA"/>
    <w:rsid w:val="00B049C9"/>
    <w:rsid w:val="00B06264"/>
    <w:rsid w:val="00B068B0"/>
    <w:rsid w:val="00B070EE"/>
    <w:rsid w:val="00B1054E"/>
    <w:rsid w:val="00B10ED9"/>
    <w:rsid w:val="00B13B11"/>
    <w:rsid w:val="00B1539B"/>
    <w:rsid w:val="00B15EAC"/>
    <w:rsid w:val="00B1630F"/>
    <w:rsid w:val="00B16A25"/>
    <w:rsid w:val="00B2037C"/>
    <w:rsid w:val="00B20CF8"/>
    <w:rsid w:val="00B2237C"/>
    <w:rsid w:val="00B22D23"/>
    <w:rsid w:val="00B24437"/>
    <w:rsid w:val="00B27094"/>
    <w:rsid w:val="00B276F5"/>
    <w:rsid w:val="00B30027"/>
    <w:rsid w:val="00B314F7"/>
    <w:rsid w:val="00B31C08"/>
    <w:rsid w:val="00B34ED5"/>
    <w:rsid w:val="00B35702"/>
    <w:rsid w:val="00B40E55"/>
    <w:rsid w:val="00B41927"/>
    <w:rsid w:val="00B41D14"/>
    <w:rsid w:val="00B4203B"/>
    <w:rsid w:val="00B42AC4"/>
    <w:rsid w:val="00B4307D"/>
    <w:rsid w:val="00B44172"/>
    <w:rsid w:val="00B441B1"/>
    <w:rsid w:val="00B44F43"/>
    <w:rsid w:val="00B45162"/>
    <w:rsid w:val="00B51512"/>
    <w:rsid w:val="00B53276"/>
    <w:rsid w:val="00B53F86"/>
    <w:rsid w:val="00B54914"/>
    <w:rsid w:val="00B55376"/>
    <w:rsid w:val="00B57001"/>
    <w:rsid w:val="00B5707C"/>
    <w:rsid w:val="00B5767E"/>
    <w:rsid w:val="00B60306"/>
    <w:rsid w:val="00B603EF"/>
    <w:rsid w:val="00B60A48"/>
    <w:rsid w:val="00B61208"/>
    <w:rsid w:val="00B61E34"/>
    <w:rsid w:val="00B62D43"/>
    <w:rsid w:val="00B6344D"/>
    <w:rsid w:val="00B63A1C"/>
    <w:rsid w:val="00B63AB1"/>
    <w:rsid w:val="00B64C57"/>
    <w:rsid w:val="00B6513F"/>
    <w:rsid w:val="00B7018B"/>
    <w:rsid w:val="00B71B34"/>
    <w:rsid w:val="00B72361"/>
    <w:rsid w:val="00B7354C"/>
    <w:rsid w:val="00B75327"/>
    <w:rsid w:val="00B76981"/>
    <w:rsid w:val="00B776EF"/>
    <w:rsid w:val="00B77A56"/>
    <w:rsid w:val="00B81FF4"/>
    <w:rsid w:val="00B831CA"/>
    <w:rsid w:val="00B83C62"/>
    <w:rsid w:val="00B854AA"/>
    <w:rsid w:val="00B85938"/>
    <w:rsid w:val="00B86EB2"/>
    <w:rsid w:val="00B87318"/>
    <w:rsid w:val="00B876D4"/>
    <w:rsid w:val="00B90604"/>
    <w:rsid w:val="00B9358F"/>
    <w:rsid w:val="00B94E70"/>
    <w:rsid w:val="00B94EBA"/>
    <w:rsid w:val="00B9634D"/>
    <w:rsid w:val="00B9674A"/>
    <w:rsid w:val="00B9724A"/>
    <w:rsid w:val="00B97DA2"/>
    <w:rsid w:val="00BA00CD"/>
    <w:rsid w:val="00BA01B3"/>
    <w:rsid w:val="00BA04B4"/>
    <w:rsid w:val="00BA1CCA"/>
    <w:rsid w:val="00BA34FF"/>
    <w:rsid w:val="00BA50F9"/>
    <w:rsid w:val="00BB133B"/>
    <w:rsid w:val="00BB13F2"/>
    <w:rsid w:val="00BB1CFF"/>
    <w:rsid w:val="00BB438C"/>
    <w:rsid w:val="00BB4831"/>
    <w:rsid w:val="00BB497A"/>
    <w:rsid w:val="00BB4E5E"/>
    <w:rsid w:val="00BB702E"/>
    <w:rsid w:val="00BB78D4"/>
    <w:rsid w:val="00BD2529"/>
    <w:rsid w:val="00BD2D3C"/>
    <w:rsid w:val="00BD3980"/>
    <w:rsid w:val="00BD3FFC"/>
    <w:rsid w:val="00BD40CB"/>
    <w:rsid w:val="00BD5B41"/>
    <w:rsid w:val="00BD644C"/>
    <w:rsid w:val="00BE0506"/>
    <w:rsid w:val="00BE480E"/>
    <w:rsid w:val="00BE5A88"/>
    <w:rsid w:val="00BF08A3"/>
    <w:rsid w:val="00BF1F4F"/>
    <w:rsid w:val="00BF4339"/>
    <w:rsid w:val="00BF53B1"/>
    <w:rsid w:val="00BF5A03"/>
    <w:rsid w:val="00BF6238"/>
    <w:rsid w:val="00BF6EE7"/>
    <w:rsid w:val="00C045BD"/>
    <w:rsid w:val="00C05065"/>
    <w:rsid w:val="00C05CFB"/>
    <w:rsid w:val="00C07470"/>
    <w:rsid w:val="00C11968"/>
    <w:rsid w:val="00C121DA"/>
    <w:rsid w:val="00C13D30"/>
    <w:rsid w:val="00C13DE5"/>
    <w:rsid w:val="00C14929"/>
    <w:rsid w:val="00C14DAF"/>
    <w:rsid w:val="00C155A1"/>
    <w:rsid w:val="00C15B3A"/>
    <w:rsid w:val="00C167A8"/>
    <w:rsid w:val="00C218E1"/>
    <w:rsid w:val="00C21CE8"/>
    <w:rsid w:val="00C22CC9"/>
    <w:rsid w:val="00C233D1"/>
    <w:rsid w:val="00C30012"/>
    <w:rsid w:val="00C3165C"/>
    <w:rsid w:val="00C33877"/>
    <w:rsid w:val="00C36960"/>
    <w:rsid w:val="00C371E4"/>
    <w:rsid w:val="00C37756"/>
    <w:rsid w:val="00C37D29"/>
    <w:rsid w:val="00C40D74"/>
    <w:rsid w:val="00C43884"/>
    <w:rsid w:val="00C45A30"/>
    <w:rsid w:val="00C472EB"/>
    <w:rsid w:val="00C47C64"/>
    <w:rsid w:val="00C5392D"/>
    <w:rsid w:val="00C54A59"/>
    <w:rsid w:val="00C55545"/>
    <w:rsid w:val="00C559D4"/>
    <w:rsid w:val="00C569B9"/>
    <w:rsid w:val="00C57E19"/>
    <w:rsid w:val="00C64812"/>
    <w:rsid w:val="00C65591"/>
    <w:rsid w:val="00C66760"/>
    <w:rsid w:val="00C70ED7"/>
    <w:rsid w:val="00C7323F"/>
    <w:rsid w:val="00C73C4F"/>
    <w:rsid w:val="00C75FD9"/>
    <w:rsid w:val="00C76B43"/>
    <w:rsid w:val="00C8011B"/>
    <w:rsid w:val="00C810D4"/>
    <w:rsid w:val="00C82993"/>
    <w:rsid w:val="00C83133"/>
    <w:rsid w:val="00C83C0A"/>
    <w:rsid w:val="00C843F2"/>
    <w:rsid w:val="00C85AD6"/>
    <w:rsid w:val="00C85B9C"/>
    <w:rsid w:val="00C86F07"/>
    <w:rsid w:val="00C904C1"/>
    <w:rsid w:val="00C90843"/>
    <w:rsid w:val="00C92B61"/>
    <w:rsid w:val="00C94007"/>
    <w:rsid w:val="00C943AF"/>
    <w:rsid w:val="00C95545"/>
    <w:rsid w:val="00C95818"/>
    <w:rsid w:val="00C96245"/>
    <w:rsid w:val="00C97A74"/>
    <w:rsid w:val="00CA068B"/>
    <w:rsid w:val="00CA1529"/>
    <w:rsid w:val="00CA166E"/>
    <w:rsid w:val="00CA7CA9"/>
    <w:rsid w:val="00CA7D1B"/>
    <w:rsid w:val="00CB0D4D"/>
    <w:rsid w:val="00CB2BBA"/>
    <w:rsid w:val="00CB438C"/>
    <w:rsid w:val="00CB4716"/>
    <w:rsid w:val="00CB4BE3"/>
    <w:rsid w:val="00CB5FC9"/>
    <w:rsid w:val="00CB645F"/>
    <w:rsid w:val="00CC05BF"/>
    <w:rsid w:val="00CC1254"/>
    <w:rsid w:val="00CC1898"/>
    <w:rsid w:val="00CC2602"/>
    <w:rsid w:val="00CC30A1"/>
    <w:rsid w:val="00CC5AAB"/>
    <w:rsid w:val="00CC7E1E"/>
    <w:rsid w:val="00CD01F4"/>
    <w:rsid w:val="00CD43D6"/>
    <w:rsid w:val="00CD5007"/>
    <w:rsid w:val="00CD613C"/>
    <w:rsid w:val="00CD67ED"/>
    <w:rsid w:val="00CD6EF8"/>
    <w:rsid w:val="00CD79D0"/>
    <w:rsid w:val="00CD7A78"/>
    <w:rsid w:val="00CE3384"/>
    <w:rsid w:val="00CE350B"/>
    <w:rsid w:val="00CE38C7"/>
    <w:rsid w:val="00CE397D"/>
    <w:rsid w:val="00CE48F2"/>
    <w:rsid w:val="00CE6192"/>
    <w:rsid w:val="00CE65EF"/>
    <w:rsid w:val="00CE68A5"/>
    <w:rsid w:val="00CE7721"/>
    <w:rsid w:val="00CE7ABD"/>
    <w:rsid w:val="00CF192F"/>
    <w:rsid w:val="00CF2E08"/>
    <w:rsid w:val="00CF3AC2"/>
    <w:rsid w:val="00CF7E8B"/>
    <w:rsid w:val="00D00B2D"/>
    <w:rsid w:val="00D01A4A"/>
    <w:rsid w:val="00D03627"/>
    <w:rsid w:val="00D03AFB"/>
    <w:rsid w:val="00D045C4"/>
    <w:rsid w:val="00D04745"/>
    <w:rsid w:val="00D06C74"/>
    <w:rsid w:val="00D07F4D"/>
    <w:rsid w:val="00D11276"/>
    <w:rsid w:val="00D13887"/>
    <w:rsid w:val="00D1434E"/>
    <w:rsid w:val="00D15863"/>
    <w:rsid w:val="00D16195"/>
    <w:rsid w:val="00D2000C"/>
    <w:rsid w:val="00D20756"/>
    <w:rsid w:val="00D21D34"/>
    <w:rsid w:val="00D241B9"/>
    <w:rsid w:val="00D24BF8"/>
    <w:rsid w:val="00D27A43"/>
    <w:rsid w:val="00D31411"/>
    <w:rsid w:val="00D317F9"/>
    <w:rsid w:val="00D326DE"/>
    <w:rsid w:val="00D32D7D"/>
    <w:rsid w:val="00D330EE"/>
    <w:rsid w:val="00D33F25"/>
    <w:rsid w:val="00D3446C"/>
    <w:rsid w:val="00D34F3C"/>
    <w:rsid w:val="00D35079"/>
    <w:rsid w:val="00D35F12"/>
    <w:rsid w:val="00D36EC2"/>
    <w:rsid w:val="00D401E3"/>
    <w:rsid w:val="00D40599"/>
    <w:rsid w:val="00D40B26"/>
    <w:rsid w:val="00D414DB"/>
    <w:rsid w:val="00D4266C"/>
    <w:rsid w:val="00D42F3A"/>
    <w:rsid w:val="00D4502C"/>
    <w:rsid w:val="00D46116"/>
    <w:rsid w:val="00D46571"/>
    <w:rsid w:val="00D46C4C"/>
    <w:rsid w:val="00D47195"/>
    <w:rsid w:val="00D47DBD"/>
    <w:rsid w:val="00D47F3C"/>
    <w:rsid w:val="00D50EE1"/>
    <w:rsid w:val="00D51274"/>
    <w:rsid w:val="00D51C0E"/>
    <w:rsid w:val="00D51D27"/>
    <w:rsid w:val="00D55718"/>
    <w:rsid w:val="00D56233"/>
    <w:rsid w:val="00D56DF6"/>
    <w:rsid w:val="00D62CA5"/>
    <w:rsid w:val="00D6304C"/>
    <w:rsid w:val="00D640BE"/>
    <w:rsid w:val="00D644F9"/>
    <w:rsid w:val="00D645DA"/>
    <w:rsid w:val="00D64B2F"/>
    <w:rsid w:val="00D70281"/>
    <w:rsid w:val="00D71D77"/>
    <w:rsid w:val="00D725D5"/>
    <w:rsid w:val="00D72B42"/>
    <w:rsid w:val="00D7521D"/>
    <w:rsid w:val="00D80060"/>
    <w:rsid w:val="00D80311"/>
    <w:rsid w:val="00D805F0"/>
    <w:rsid w:val="00D80945"/>
    <w:rsid w:val="00D83398"/>
    <w:rsid w:val="00D85086"/>
    <w:rsid w:val="00D91C22"/>
    <w:rsid w:val="00D925A2"/>
    <w:rsid w:val="00D92B72"/>
    <w:rsid w:val="00D96F16"/>
    <w:rsid w:val="00DA020B"/>
    <w:rsid w:val="00DA6E5D"/>
    <w:rsid w:val="00DB00A0"/>
    <w:rsid w:val="00DB702E"/>
    <w:rsid w:val="00DC0A12"/>
    <w:rsid w:val="00DC3F63"/>
    <w:rsid w:val="00DC77A0"/>
    <w:rsid w:val="00DD33F2"/>
    <w:rsid w:val="00DD56CB"/>
    <w:rsid w:val="00DD5E65"/>
    <w:rsid w:val="00DD5EF4"/>
    <w:rsid w:val="00DD6546"/>
    <w:rsid w:val="00DE3F74"/>
    <w:rsid w:val="00DE60CA"/>
    <w:rsid w:val="00DE63E0"/>
    <w:rsid w:val="00DE7271"/>
    <w:rsid w:val="00DF0A03"/>
    <w:rsid w:val="00DF61BA"/>
    <w:rsid w:val="00E01872"/>
    <w:rsid w:val="00E01880"/>
    <w:rsid w:val="00E0234B"/>
    <w:rsid w:val="00E04577"/>
    <w:rsid w:val="00E04596"/>
    <w:rsid w:val="00E048FB"/>
    <w:rsid w:val="00E06391"/>
    <w:rsid w:val="00E07714"/>
    <w:rsid w:val="00E13580"/>
    <w:rsid w:val="00E1373A"/>
    <w:rsid w:val="00E15618"/>
    <w:rsid w:val="00E16B05"/>
    <w:rsid w:val="00E17619"/>
    <w:rsid w:val="00E23AD6"/>
    <w:rsid w:val="00E23BBA"/>
    <w:rsid w:val="00E241A9"/>
    <w:rsid w:val="00E24725"/>
    <w:rsid w:val="00E251B5"/>
    <w:rsid w:val="00E25DC9"/>
    <w:rsid w:val="00E26B5D"/>
    <w:rsid w:val="00E26DFF"/>
    <w:rsid w:val="00E274A6"/>
    <w:rsid w:val="00E30632"/>
    <w:rsid w:val="00E310F3"/>
    <w:rsid w:val="00E31268"/>
    <w:rsid w:val="00E31741"/>
    <w:rsid w:val="00E31789"/>
    <w:rsid w:val="00E31C3C"/>
    <w:rsid w:val="00E33882"/>
    <w:rsid w:val="00E34B19"/>
    <w:rsid w:val="00E40567"/>
    <w:rsid w:val="00E40724"/>
    <w:rsid w:val="00E4177A"/>
    <w:rsid w:val="00E42D9D"/>
    <w:rsid w:val="00E43099"/>
    <w:rsid w:val="00E43219"/>
    <w:rsid w:val="00E462EA"/>
    <w:rsid w:val="00E46949"/>
    <w:rsid w:val="00E47414"/>
    <w:rsid w:val="00E50844"/>
    <w:rsid w:val="00E51076"/>
    <w:rsid w:val="00E51E26"/>
    <w:rsid w:val="00E52401"/>
    <w:rsid w:val="00E55099"/>
    <w:rsid w:val="00E560A6"/>
    <w:rsid w:val="00E60C5B"/>
    <w:rsid w:val="00E618F8"/>
    <w:rsid w:val="00E61B8D"/>
    <w:rsid w:val="00E627E1"/>
    <w:rsid w:val="00E63C24"/>
    <w:rsid w:val="00E64E52"/>
    <w:rsid w:val="00E66298"/>
    <w:rsid w:val="00E672A1"/>
    <w:rsid w:val="00E72B7B"/>
    <w:rsid w:val="00E739EF"/>
    <w:rsid w:val="00E743A7"/>
    <w:rsid w:val="00E760EF"/>
    <w:rsid w:val="00E76837"/>
    <w:rsid w:val="00E81330"/>
    <w:rsid w:val="00E8212F"/>
    <w:rsid w:val="00E834B6"/>
    <w:rsid w:val="00E83B9C"/>
    <w:rsid w:val="00E85DAD"/>
    <w:rsid w:val="00E86BF1"/>
    <w:rsid w:val="00E91F5E"/>
    <w:rsid w:val="00E92040"/>
    <w:rsid w:val="00E92AD6"/>
    <w:rsid w:val="00E94817"/>
    <w:rsid w:val="00E94853"/>
    <w:rsid w:val="00E953FE"/>
    <w:rsid w:val="00E9555B"/>
    <w:rsid w:val="00E95BE6"/>
    <w:rsid w:val="00EA140F"/>
    <w:rsid w:val="00EA2207"/>
    <w:rsid w:val="00EA2995"/>
    <w:rsid w:val="00EA3A51"/>
    <w:rsid w:val="00EA4177"/>
    <w:rsid w:val="00EA4232"/>
    <w:rsid w:val="00EA474D"/>
    <w:rsid w:val="00EA57F8"/>
    <w:rsid w:val="00EB073B"/>
    <w:rsid w:val="00EB10CF"/>
    <w:rsid w:val="00EB1A10"/>
    <w:rsid w:val="00EB3BCB"/>
    <w:rsid w:val="00EB5105"/>
    <w:rsid w:val="00EB6427"/>
    <w:rsid w:val="00EB71E0"/>
    <w:rsid w:val="00EC0726"/>
    <w:rsid w:val="00EC3022"/>
    <w:rsid w:val="00EC545D"/>
    <w:rsid w:val="00ED04BA"/>
    <w:rsid w:val="00ED0CCC"/>
    <w:rsid w:val="00ED1A44"/>
    <w:rsid w:val="00ED2366"/>
    <w:rsid w:val="00ED2649"/>
    <w:rsid w:val="00ED2BA8"/>
    <w:rsid w:val="00ED5A88"/>
    <w:rsid w:val="00ED61A7"/>
    <w:rsid w:val="00EE3085"/>
    <w:rsid w:val="00EE3E6C"/>
    <w:rsid w:val="00EE3EB4"/>
    <w:rsid w:val="00EF0A98"/>
    <w:rsid w:val="00EF1C7C"/>
    <w:rsid w:val="00EF2504"/>
    <w:rsid w:val="00EF2505"/>
    <w:rsid w:val="00EF32E4"/>
    <w:rsid w:val="00EF4025"/>
    <w:rsid w:val="00EF4EA6"/>
    <w:rsid w:val="00EF57AF"/>
    <w:rsid w:val="00F006B3"/>
    <w:rsid w:val="00F01F01"/>
    <w:rsid w:val="00F029A8"/>
    <w:rsid w:val="00F02BF6"/>
    <w:rsid w:val="00F02E2B"/>
    <w:rsid w:val="00F042A0"/>
    <w:rsid w:val="00F04A67"/>
    <w:rsid w:val="00F05CF7"/>
    <w:rsid w:val="00F06663"/>
    <w:rsid w:val="00F06AFF"/>
    <w:rsid w:val="00F07CE1"/>
    <w:rsid w:val="00F102D6"/>
    <w:rsid w:val="00F1126F"/>
    <w:rsid w:val="00F113DE"/>
    <w:rsid w:val="00F128D5"/>
    <w:rsid w:val="00F129A7"/>
    <w:rsid w:val="00F12AFE"/>
    <w:rsid w:val="00F13543"/>
    <w:rsid w:val="00F1357A"/>
    <w:rsid w:val="00F13D2F"/>
    <w:rsid w:val="00F14F6D"/>
    <w:rsid w:val="00F15807"/>
    <w:rsid w:val="00F15F51"/>
    <w:rsid w:val="00F163AB"/>
    <w:rsid w:val="00F17742"/>
    <w:rsid w:val="00F1779B"/>
    <w:rsid w:val="00F203C7"/>
    <w:rsid w:val="00F205D3"/>
    <w:rsid w:val="00F2115D"/>
    <w:rsid w:val="00F21ED2"/>
    <w:rsid w:val="00F227BF"/>
    <w:rsid w:val="00F23B28"/>
    <w:rsid w:val="00F2418E"/>
    <w:rsid w:val="00F24E8B"/>
    <w:rsid w:val="00F266A3"/>
    <w:rsid w:val="00F27ECD"/>
    <w:rsid w:val="00F27F8E"/>
    <w:rsid w:val="00F309FF"/>
    <w:rsid w:val="00F31C01"/>
    <w:rsid w:val="00F31D41"/>
    <w:rsid w:val="00F355C0"/>
    <w:rsid w:val="00F37DAD"/>
    <w:rsid w:val="00F42DCF"/>
    <w:rsid w:val="00F42F6D"/>
    <w:rsid w:val="00F44330"/>
    <w:rsid w:val="00F45072"/>
    <w:rsid w:val="00F478B1"/>
    <w:rsid w:val="00F501E4"/>
    <w:rsid w:val="00F509A3"/>
    <w:rsid w:val="00F51899"/>
    <w:rsid w:val="00F54841"/>
    <w:rsid w:val="00F555CB"/>
    <w:rsid w:val="00F56150"/>
    <w:rsid w:val="00F56317"/>
    <w:rsid w:val="00F57D67"/>
    <w:rsid w:val="00F6008B"/>
    <w:rsid w:val="00F62AC5"/>
    <w:rsid w:val="00F63983"/>
    <w:rsid w:val="00F643B2"/>
    <w:rsid w:val="00F64A3D"/>
    <w:rsid w:val="00F64B61"/>
    <w:rsid w:val="00F64E4F"/>
    <w:rsid w:val="00F66C75"/>
    <w:rsid w:val="00F6796F"/>
    <w:rsid w:val="00F70108"/>
    <w:rsid w:val="00F701C3"/>
    <w:rsid w:val="00F7145D"/>
    <w:rsid w:val="00F7332F"/>
    <w:rsid w:val="00F74566"/>
    <w:rsid w:val="00F74AAA"/>
    <w:rsid w:val="00F75A75"/>
    <w:rsid w:val="00F75ACE"/>
    <w:rsid w:val="00F75CA1"/>
    <w:rsid w:val="00F75ED8"/>
    <w:rsid w:val="00F76CE9"/>
    <w:rsid w:val="00F806E9"/>
    <w:rsid w:val="00F81409"/>
    <w:rsid w:val="00F817E1"/>
    <w:rsid w:val="00F819CC"/>
    <w:rsid w:val="00F8428E"/>
    <w:rsid w:val="00F847F2"/>
    <w:rsid w:val="00F906C1"/>
    <w:rsid w:val="00F90942"/>
    <w:rsid w:val="00F9270D"/>
    <w:rsid w:val="00F928B4"/>
    <w:rsid w:val="00F93015"/>
    <w:rsid w:val="00F93B6A"/>
    <w:rsid w:val="00F9566F"/>
    <w:rsid w:val="00F95DFF"/>
    <w:rsid w:val="00F95EC1"/>
    <w:rsid w:val="00F95F4C"/>
    <w:rsid w:val="00F96626"/>
    <w:rsid w:val="00F96F80"/>
    <w:rsid w:val="00F97C2C"/>
    <w:rsid w:val="00FA1123"/>
    <w:rsid w:val="00FA1D26"/>
    <w:rsid w:val="00FA6DB0"/>
    <w:rsid w:val="00FA7754"/>
    <w:rsid w:val="00FB0EF7"/>
    <w:rsid w:val="00FB2489"/>
    <w:rsid w:val="00FB5538"/>
    <w:rsid w:val="00FC0740"/>
    <w:rsid w:val="00FC2043"/>
    <w:rsid w:val="00FC21F9"/>
    <w:rsid w:val="00FC2BC3"/>
    <w:rsid w:val="00FC2FAC"/>
    <w:rsid w:val="00FC3853"/>
    <w:rsid w:val="00FC4B0F"/>
    <w:rsid w:val="00FC547B"/>
    <w:rsid w:val="00FC6B2D"/>
    <w:rsid w:val="00FC746B"/>
    <w:rsid w:val="00FC76FC"/>
    <w:rsid w:val="00FD029B"/>
    <w:rsid w:val="00FD1224"/>
    <w:rsid w:val="00FD2E27"/>
    <w:rsid w:val="00FD338B"/>
    <w:rsid w:val="00FD3486"/>
    <w:rsid w:val="00FD41F5"/>
    <w:rsid w:val="00FD5162"/>
    <w:rsid w:val="00FD583C"/>
    <w:rsid w:val="00FD6E19"/>
    <w:rsid w:val="00FE10A5"/>
    <w:rsid w:val="00FE3124"/>
    <w:rsid w:val="00FE431F"/>
    <w:rsid w:val="00FE7BC1"/>
    <w:rsid w:val="00FF0377"/>
    <w:rsid w:val="00FF098B"/>
    <w:rsid w:val="00FF2BA3"/>
    <w:rsid w:val="00FF4275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agwek10"/>
    <w:next w:val="Tekstpodstawowy"/>
    <w:link w:val="Nagwek1Znak"/>
    <w:qFormat/>
    <w:rsid w:val="00AC679F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link w:val="Nagwek2Znak"/>
    <w:qFormat/>
    <w:rsid w:val="00AC679F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link w:val="Nagwek3Znak"/>
    <w:qFormat/>
    <w:rsid w:val="00AC679F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679F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rsid w:val="00AC679F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rsid w:val="00AC679F"/>
    <w:rPr>
      <w:rFonts w:ascii="Liberation Sans" w:eastAsia="Microsoft YaHei" w:hAnsi="Liberation Sans" w:cs="Mangal"/>
      <w:b/>
      <w:bCs/>
      <w:sz w:val="28"/>
      <w:szCs w:val="28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AC679F"/>
  </w:style>
  <w:style w:type="character" w:customStyle="1" w:styleId="WW8Num1z0">
    <w:name w:val="WW8Num1z0"/>
    <w:rsid w:val="00AC679F"/>
  </w:style>
  <w:style w:type="character" w:customStyle="1" w:styleId="WW8Num1z1">
    <w:name w:val="WW8Num1z1"/>
    <w:rsid w:val="00AC679F"/>
  </w:style>
  <w:style w:type="character" w:customStyle="1" w:styleId="WW8Num1z2">
    <w:name w:val="WW8Num1z2"/>
    <w:rsid w:val="00AC679F"/>
  </w:style>
  <w:style w:type="character" w:customStyle="1" w:styleId="WW8Num1z3">
    <w:name w:val="WW8Num1z3"/>
    <w:rsid w:val="00AC679F"/>
  </w:style>
  <w:style w:type="character" w:customStyle="1" w:styleId="WW8Num1z4">
    <w:name w:val="WW8Num1z4"/>
    <w:rsid w:val="00AC679F"/>
  </w:style>
  <w:style w:type="character" w:customStyle="1" w:styleId="WW8Num1z5">
    <w:name w:val="WW8Num1z5"/>
    <w:rsid w:val="00AC679F"/>
  </w:style>
  <w:style w:type="character" w:customStyle="1" w:styleId="WW8Num1z6">
    <w:name w:val="WW8Num1z6"/>
    <w:rsid w:val="00AC679F"/>
  </w:style>
  <w:style w:type="character" w:customStyle="1" w:styleId="WW8Num1z7">
    <w:name w:val="WW8Num1z7"/>
    <w:rsid w:val="00AC679F"/>
  </w:style>
  <w:style w:type="character" w:customStyle="1" w:styleId="WW8Num1z8">
    <w:name w:val="WW8Num1z8"/>
    <w:rsid w:val="00AC679F"/>
  </w:style>
  <w:style w:type="character" w:customStyle="1" w:styleId="WW8Num2z0">
    <w:name w:val="WW8Num2z0"/>
    <w:rsid w:val="00AC679F"/>
    <w:rPr>
      <w:rFonts w:hint="default"/>
      <w:b w:val="0"/>
    </w:rPr>
  </w:style>
  <w:style w:type="character" w:customStyle="1" w:styleId="WW8Num3z0">
    <w:name w:val="WW8Num3z0"/>
    <w:rsid w:val="00AC679F"/>
    <w:rPr>
      <w:rFonts w:ascii="Symbol" w:hAnsi="Symbol" w:cs="Symbol" w:hint="default"/>
      <w:sz w:val="20"/>
      <w:szCs w:val="20"/>
    </w:rPr>
  </w:style>
  <w:style w:type="character" w:customStyle="1" w:styleId="WW8Num4z0">
    <w:name w:val="WW8Num4z0"/>
    <w:rsid w:val="00AC679F"/>
    <w:rPr>
      <w:rFonts w:ascii="Symbol" w:hAnsi="Symbol" w:cs="Symbol" w:hint="default"/>
      <w:sz w:val="20"/>
      <w:szCs w:val="20"/>
    </w:rPr>
  </w:style>
  <w:style w:type="character" w:customStyle="1" w:styleId="WW8Num5z0">
    <w:name w:val="WW8Num5z0"/>
    <w:rsid w:val="00AC679F"/>
    <w:rPr>
      <w:rFonts w:ascii="Symbol" w:hAnsi="Symbol" w:cs="Symbol" w:hint="default"/>
      <w:sz w:val="20"/>
      <w:szCs w:val="20"/>
    </w:rPr>
  </w:style>
  <w:style w:type="character" w:customStyle="1" w:styleId="WW8Num6z0">
    <w:name w:val="WW8Num6z0"/>
    <w:rsid w:val="00AC679F"/>
    <w:rPr>
      <w:rFonts w:hint="default"/>
      <w:b w:val="0"/>
    </w:rPr>
  </w:style>
  <w:style w:type="character" w:customStyle="1" w:styleId="WW8Num7z0">
    <w:name w:val="WW8Num7z0"/>
    <w:rsid w:val="00AC679F"/>
  </w:style>
  <w:style w:type="character" w:customStyle="1" w:styleId="WW8Num7z1">
    <w:name w:val="WW8Num7z1"/>
    <w:rsid w:val="00AC679F"/>
  </w:style>
  <w:style w:type="character" w:customStyle="1" w:styleId="WW8Num7z2">
    <w:name w:val="WW8Num7z2"/>
    <w:rsid w:val="00AC679F"/>
  </w:style>
  <w:style w:type="character" w:customStyle="1" w:styleId="WW8Num7z3">
    <w:name w:val="WW8Num7z3"/>
    <w:rsid w:val="00AC679F"/>
  </w:style>
  <w:style w:type="character" w:customStyle="1" w:styleId="WW8Num7z4">
    <w:name w:val="WW8Num7z4"/>
    <w:rsid w:val="00AC679F"/>
  </w:style>
  <w:style w:type="character" w:customStyle="1" w:styleId="WW8Num7z5">
    <w:name w:val="WW8Num7z5"/>
    <w:rsid w:val="00AC679F"/>
  </w:style>
  <w:style w:type="character" w:customStyle="1" w:styleId="WW8Num7z6">
    <w:name w:val="WW8Num7z6"/>
    <w:rsid w:val="00AC679F"/>
  </w:style>
  <w:style w:type="character" w:customStyle="1" w:styleId="WW8Num7z7">
    <w:name w:val="WW8Num7z7"/>
    <w:rsid w:val="00AC679F"/>
  </w:style>
  <w:style w:type="character" w:customStyle="1" w:styleId="WW8Num7z8">
    <w:name w:val="WW8Num7z8"/>
    <w:rsid w:val="00AC679F"/>
  </w:style>
  <w:style w:type="character" w:customStyle="1" w:styleId="WW8Num2z1">
    <w:name w:val="WW8Num2z1"/>
    <w:rsid w:val="00AC679F"/>
  </w:style>
  <w:style w:type="character" w:customStyle="1" w:styleId="WW8Num2z2">
    <w:name w:val="WW8Num2z2"/>
    <w:rsid w:val="00AC679F"/>
  </w:style>
  <w:style w:type="character" w:customStyle="1" w:styleId="WW8Num2z3">
    <w:name w:val="WW8Num2z3"/>
    <w:rsid w:val="00AC679F"/>
  </w:style>
  <w:style w:type="character" w:customStyle="1" w:styleId="WW8Num2z4">
    <w:name w:val="WW8Num2z4"/>
    <w:rsid w:val="00AC679F"/>
  </w:style>
  <w:style w:type="character" w:customStyle="1" w:styleId="WW8Num2z5">
    <w:name w:val="WW8Num2z5"/>
    <w:rsid w:val="00AC679F"/>
  </w:style>
  <w:style w:type="character" w:customStyle="1" w:styleId="WW8Num2z6">
    <w:name w:val="WW8Num2z6"/>
    <w:rsid w:val="00AC679F"/>
  </w:style>
  <w:style w:type="character" w:customStyle="1" w:styleId="WW8Num2z7">
    <w:name w:val="WW8Num2z7"/>
    <w:rsid w:val="00AC679F"/>
  </w:style>
  <w:style w:type="character" w:customStyle="1" w:styleId="WW8Num2z8">
    <w:name w:val="WW8Num2z8"/>
    <w:rsid w:val="00AC679F"/>
  </w:style>
  <w:style w:type="character" w:customStyle="1" w:styleId="WW8Num3z1">
    <w:name w:val="WW8Num3z1"/>
    <w:rsid w:val="00AC679F"/>
    <w:rPr>
      <w:rFonts w:ascii="Courier New" w:hAnsi="Courier New" w:cs="Courier New" w:hint="default"/>
    </w:rPr>
  </w:style>
  <w:style w:type="character" w:customStyle="1" w:styleId="WW8Num3z2">
    <w:name w:val="WW8Num3z2"/>
    <w:rsid w:val="00AC679F"/>
    <w:rPr>
      <w:rFonts w:ascii="Wingdings" w:hAnsi="Wingdings" w:cs="Wingdings" w:hint="default"/>
    </w:rPr>
  </w:style>
  <w:style w:type="character" w:customStyle="1" w:styleId="WW8Num4z1">
    <w:name w:val="WW8Num4z1"/>
    <w:rsid w:val="00AC679F"/>
    <w:rPr>
      <w:rFonts w:ascii="Courier New" w:hAnsi="Courier New" w:cs="Courier New" w:hint="default"/>
    </w:rPr>
  </w:style>
  <w:style w:type="character" w:customStyle="1" w:styleId="WW8Num4z2">
    <w:name w:val="WW8Num4z2"/>
    <w:rsid w:val="00AC679F"/>
    <w:rPr>
      <w:rFonts w:ascii="Wingdings" w:hAnsi="Wingdings" w:cs="Wingdings" w:hint="default"/>
    </w:rPr>
  </w:style>
  <w:style w:type="character" w:customStyle="1" w:styleId="WW8Num5z1">
    <w:name w:val="WW8Num5z1"/>
    <w:rsid w:val="00AC679F"/>
    <w:rPr>
      <w:rFonts w:ascii="Courier New" w:hAnsi="Courier New" w:cs="Courier New" w:hint="default"/>
    </w:rPr>
  </w:style>
  <w:style w:type="character" w:customStyle="1" w:styleId="WW8Num5z2">
    <w:name w:val="WW8Num5z2"/>
    <w:rsid w:val="00AC679F"/>
    <w:rPr>
      <w:rFonts w:ascii="Wingdings" w:hAnsi="Wingdings" w:cs="Wingdings" w:hint="default"/>
    </w:rPr>
  </w:style>
  <w:style w:type="character" w:customStyle="1" w:styleId="WW8Num6z1">
    <w:name w:val="WW8Num6z1"/>
    <w:rsid w:val="00AC679F"/>
  </w:style>
  <w:style w:type="character" w:customStyle="1" w:styleId="WW8Num6z2">
    <w:name w:val="WW8Num6z2"/>
    <w:rsid w:val="00AC679F"/>
  </w:style>
  <w:style w:type="character" w:customStyle="1" w:styleId="WW8Num6z3">
    <w:name w:val="WW8Num6z3"/>
    <w:rsid w:val="00AC679F"/>
  </w:style>
  <w:style w:type="character" w:customStyle="1" w:styleId="WW8Num6z4">
    <w:name w:val="WW8Num6z4"/>
    <w:rsid w:val="00AC679F"/>
  </w:style>
  <w:style w:type="character" w:customStyle="1" w:styleId="WW8Num6z5">
    <w:name w:val="WW8Num6z5"/>
    <w:rsid w:val="00AC679F"/>
  </w:style>
  <w:style w:type="character" w:customStyle="1" w:styleId="WW8Num6z6">
    <w:name w:val="WW8Num6z6"/>
    <w:rsid w:val="00AC679F"/>
  </w:style>
  <w:style w:type="character" w:customStyle="1" w:styleId="WW8Num6z7">
    <w:name w:val="WW8Num6z7"/>
    <w:rsid w:val="00AC679F"/>
  </w:style>
  <w:style w:type="character" w:customStyle="1" w:styleId="WW8Num6z8">
    <w:name w:val="WW8Num6z8"/>
    <w:rsid w:val="00AC679F"/>
  </w:style>
  <w:style w:type="character" w:customStyle="1" w:styleId="WW8Num8z0">
    <w:name w:val="WW8Num8z0"/>
    <w:rsid w:val="00AC679F"/>
    <w:rPr>
      <w:rFonts w:hint="default"/>
    </w:rPr>
  </w:style>
  <w:style w:type="character" w:customStyle="1" w:styleId="WW8Num8z1">
    <w:name w:val="WW8Num8z1"/>
    <w:rsid w:val="00AC679F"/>
  </w:style>
  <w:style w:type="character" w:customStyle="1" w:styleId="WW8Num8z2">
    <w:name w:val="WW8Num8z2"/>
    <w:rsid w:val="00AC679F"/>
  </w:style>
  <w:style w:type="character" w:customStyle="1" w:styleId="WW8Num8z3">
    <w:name w:val="WW8Num8z3"/>
    <w:rsid w:val="00AC679F"/>
  </w:style>
  <w:style w:type="character" w:customStyle="1" w:styleId="WW8Num8z4">
    <w:name w:val="WW8Num8z4"/>
    <w:rsid w:val="00AC679F"/>
  </w:style>
  <w:style w:type="character" w:customStyle="1" w:styleId="WW8Num8z5">
    <w:name w:val="WW8Num8z5"/>
    <w:rsid w:val="00AC679F"/>
  </w:style>
  <w:style w:type="character" w:customStyle="1" w:styleId="WW8Num8z6">
    <w:name w:val="WW8Num8z6"/>
    <w:rsid w:val="00AC679F"/>
  </w:style>
  <w:style w:type="character" w:customStyle="1" w:styleId="WW8Num8z7">
    <w:name w:val="WW8Num8z7"/>
    <w:rsid w:val="00AC679F"/>
  </w:style>
  <w:style w:type="character" w:customStyle="1" w:styleId="WW8Num8z8">
    <w:name w:val="WW8Num8z8"/>
    <w:rsid w:val="00AC679F"/>
  </w:style>
  <w:style w:type="character" w:customStyle="1" w:styleId="Domylnaczcionkaakapitu1">
    <w:name w:val="Domyślna czcionka akapitu1"/>
    <w:rsid w:val="00AC679F"/>
  </w:style>
  <w:style w:type="character" w:customStyle="1" w:styleId="TekstprzypisudolnegoZnak">
    <w:name w:val="Tekst przypisu dolnego Znak"/>
    <w:rsid w:val="00AC679F"/>
  </w:style>
  <w:style w:type="character" w:customStyle="1" w:styleId="Znakiprzypiswdolnych">
    <w:name w:val="Znaki przypisów dolnych"/>
    <w:rsid w:val="00AC679F"/>
    <w:rPr>
      <w:vertAlign w:val="superscript"/>
    </w:rPr>
  </w:style>
  <w:style w:type="character" w:customStyle="1" w:styleId="Znakinumeracji">
    <w:name w:val="Znaki numeracji"/>
    <w:rsid w:val="00AC679F"/>
  </w:style>
  <w:style w:type="paragraph" w:customStyle="1" w:styleId="Nagwek10">
    <w:name w:val="Nagłówek1"/>
    <w:basedOn w:val="Normalny"/>
    <w:next w:val="Tekstpodstawowy"/>
    <w:rsid w:val="00AC679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AC679F"/>
    <w:pPr>
      <w:suppressAutoHyphens/>
      <w:spacing w:after="140" w:line="288" w:lineRule="auto"/>
    </w:pPr>
    <w:rPr>
      <w:rFonts w:ascii="Calibri" w:eastAsia="Calibri" w:hAnsi="Calibri" w:cs="Times New Roman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C679F"/>
    <w:rPr>
      <w:rFonts w:ascii="Calibri" w:eastAsia="Calibri" w:hAnsi="Calibri" w:cs="Times New Roman"/>
      <w:lang w:eastAsia="zh-CN"/>
    </w:rPr>
  </w:style>
  <w:style w:type="paragraph" w:styleId="Lista">
    <w:name w:val="List"/>
    <w:basedOn w:val="Tekstpodstawowy"/>
    <w:rsid w:val="00AC679F"/>
    <w:rPr>
      <w:rFonts w:cs="Mangal"/>
    </w:rPr>
  </w:style>
  <w:style w:type="paragraph" w:styleId="Legenda">
    <w:name w:val="caption"/>
    <w:basedOn w:val="Normalny"/>
    <w:qFormat/>
    <w:rsid w:val="00AC679F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AC679F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styleId="Bezodstpw">
    <w:name w:val="No Spacing"/>
    <w:qFormat/>
    <w:rsid w:val="00AC679F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Default">
    <w:name w:val="Default"/>
    <w:rsid w:val="00AC679F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rsid w:val="00AC679F"/>
    <w:pPr>
      <w:suppressAutoHyphens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C679F"/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AC679F"/>
    <w:pPr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Nagwektabeli">
    <w:name w:val="Nagłówek tabeli"/>
    <w:basedOn w:val="Zawartotabeli"/>
    <w:rsid w:val="00AC679F"/>
    <w:pPr>
      <w:jc w:val="center"/>
    </w:pPr>
    <w:rPr>
      <w:b/>
      <w:bCs/>
    </w:rPr>
  </w:style>
  <w:style w:type="paragraph" w:customStyle="1" w:styleId="Cytaty">
    <w:name w:val="Cytaty"/>
    <w:basedOn w:val="Normalny"/>
    <w:rsid w:val="00AC679F"/>
    <w:pPr>
      <w:suppressAutoHyphens/>
      <w:spacing w:after="283"/>
      <w:ind w:left="567" w:right="567"/>
    </w:pPr>
    <w:rPr>
      <w:rFonts w:ascii="Calibri" w:eastAsia="Calibri" w:hAnsi="Calibri" w:cs="Times New Roman"/>
      <w:lang w:eastAsia="zh-CN"/>
    </w:rPr>
  </w:style>
  <w:style w:type="paragraph" w:styleId="Tytu">
    <w:name w:val="Title"/>
    <w:basedOn w:val="Nagwek10"/>
    <w:next w:val="Tekstpodstawowy"/>
    <w:link w:val="TytuZnak"/>
    <w:qFormat/>
    <w:rsid w:val="00AC679F"/>
    <w:pPr>
      <w:jc w:val="center"/>
    </w:pPr>
    <w:rPr>
      <w:b/>
      <w:bC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AC679F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AC679F"/>
    <w:pPr>
      <w:spacing w:before="60"/>
      <w:jc w:val="center"/>
    </w:pPr>
    <w:rPr>
      <w:sz w:val="36"/>
      <w:szCs w:val="36"/>
    </w:rPr>
  </w:style>
  <w:style w:type="character" w:customStyle="1" w:styleId="PodtytuZnak">
    <w:name w:val="Podtytuł Znak"/>
    <w:basedOn w:val="Domylnaczcionkaakapitu"/>
    <w:link w:val="Podtytu"/>
    <w:rsid w:val="00AC679F"/>
    <w:rPr>
      <w:rFonts w:ascii="Liberation Sans" w:eastAsia="Microsoft YaHei" w:hAnsi="Liberation Sans" w:cs="Mangal"/>
      <w:sz w:val="36"/>
      <w:szCs w:val="36"/>
      <w:lang w:eastAsia="zh-CN"/>
    </w:rPr>
  </w:style>
  <w:style w:type="table" w:styleId="Tabela-Siatka">
    <w:name w:val="Table Grid"/>
    <w:basedOn w:val="Standardowy"/>
    <w:uiPriority w:val="59"/>
    <w:rsid w:val="00AC6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5">
    <w:name w:val="Tekst treści (5)"/>
    <w:basedOn w:val="Normalny"/>
    <w:rsid w:val="00AC679F"/>
    <w:pPr>
      <w:widowControl w:val="0"/>
      <w:shd w:val="clear" w:color="auto" w:fill="FFFFFF"/>
      <w:suppressAutoHyphens/>
      <w:spacing w:before="360" w:after="1020" w:line="302" w:lineRule="exact"/>
      <w:jc w:val="both"/>
    </w:pPr>
    <w:rPr>
      <w:rFonts w:ascii="Arial" w:eastAsia="Arial" w:hAnsi="Arial" w:cs="Arial"/>
      <w:b/>
      <w:bCs/>
      <w:kern w:val="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C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005"/>
  </w:style>
  <w:style w:type="paragraph" w:styleId="Stopka">
    <w:name w:val="footer"/>
    <w:basedOn w:val="Normalny"/>
    <w:link w:val="StopkaZnak"/>
    <w:uiPriority w:val="99"/>
    <w:unhideWhenUsed/>
    <w:rsid w:val="00AC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0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agwek10"/>
    <w:next w:val="Tekstpodstawowy"/>
    <w:link w:val="Nagwek1Znak"/>
    <w:qFormat/>
    <w:rsid w:val="00AC679F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link w:val="Nagwek2Znak"/>
    <w:qFormat/>
    <w:rsid w:val="00AC679F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link w:val="Nagwek3Znak"/>
    <w:qFormat/>
    <w:rsid w:val="00AC679F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679F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rsid w:val="00AC679F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rsid w:val="00AC679F"/>
    <w:rPr>
      <w:rFonts w:ascii="Liberation Sans" w:eastAsia="Microsoft YaHei" w:hAnsi="Liberation Sans" w:cs="Mangal"/>
      <w:b/>
      <w:bCs/>
      <w:sz w:val="28"/>
      <w:szCs w:val="28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AC679F"/>
  </w:style>
  <w:style w:type="character" w:customStyle="1" w:styleId="WW8Num1z0">
    <w:name w:val="WW8Num1z0"/>
    <w:rsid w:val="00AC679F"/>
  </w:style>
  <w:style w:type="character" w:customStyle="1" w:styleId="WW8Num1z1">
    <w:name w:val="WW8Num1z1"/>
    <w:rsid w:val="00AC679F"/>
  </w:style>
  <w:style w:type="character" w:customStyle="1" w:styleId="WW8Num1z2">
    <w:name w:val="WW8Num1z2"/>
    <w:rsid w:val="00AC679F"/>
  </w:style>
  <w:style w:type="character" w:customStyle="1" w:styleId="WW8Num1z3">
    <w:name w:val="WW8Num1z3"/>
    <w:rsid w:val="00AC679F"/>
  </w:style>
  <w:style w:type="character" w:customStyle="1" w:styleId="WW8Num1z4">
    <w:name w:val="WW8Num1z4"/>
    <w:rsid w:val="00AC679F"/>
  </w:style>
  <w:style w:type="character" w:customStyle="1" w:styleId="WW8Num1z5">
    <w:name w:val="WW8Num1z5"/>
    <w:rsid w:val="00AC679F"/>
  </w:style>
  <w:style w:type="character" w:customStyle="1" w:styleId="WW8Num1z6">
    <w:name w:val="WW8Num1z6"/>
    <w:rsid w:val="00AC679F"/>
  </w:style>
  <w:style w:type="character" w:customStyle="1" w:styleId="WW8Num1z7">
    <w:name w:val="WW8Num1z7"/>
    <w:rsid w:val="00AC679F"/>
  </w:style>
  <w:style w:type="character" w:customStyle="1" w:styleId="WW8Num1z8">
    <w:name w:val="WW8Num1z8"/>
    <w:rsid w:val="00AC679F"/>
  </w:style>
  <w:style w:type="character" w:customStyle="1" w:styleId="WW8Num2z0">
    <w:name w:val="WW8Num2z0"/>
    <w:rsid w:val="00AC679F"/>
    <w:rPr>
      <w:rFonts w:hint="default"/>
      <w:b w:val="0"/>
    </w:rPr>
  </w:style>
  <w:style w:type="character" w:customStyle="1" w:styleId="WW8Num3z0">
    <w:name w:val="WW8Num3z0"/>
    <w:rsid w:val="00AC679F"/>
    <w:rPr>
      <w:rFonts w:ascii="Symbol" w:hAnsi="Symbol" w:cs="Symbol" w:hint="default"/>
      <w:sz w:val="20"/>
      <w:szCs w:val="20"/>
    </w:rPr>
  </w:style>
  <w:style w:type="character" w:customStyle="1" w:styleId="WW8Num4z0">
    <w:name w:val="WW8Num4z0"/>
    <w:rsid w:val="00AC679F"/>
    <w:rPr>
      <w:rFonts w:ascii="Symbol" w:hAnsi="Symbol" w:cs="Symbol" w:hint="default"/>
      <w:sz w:val="20"/>
      <w:szCs w:val="20"/>
    </w:rPr>
  </w:style>
  <w:style w:type="character" w:customStyle="1" w:styleId="WW8Num5z0">
    <w:name w:val="WW8Num5z0"/>
    <w:rsid w:val="00AC679F"/>
    <w:rPr>
      <w:rFonts w:ascii="Symbol" w:hAnsi="Symbol" w:cs="Symbol" w:hint="default"/>
      <w:sz w:val="20"/>
      <w:szCs w:val="20"/>
    </w:rPr>
  </w:style>
  <w:style w:type="character" w:customStyle="1" w:styleId="WW8Num6z0">
    <w:name w:val="WW8Num6z0"/>
    <w:rsid w:val="00AC679F"/>
    <w:rPr>
      <w:rFonts w:hint="default"/>
      <w:b w:val="0"/>
    </w:rPr>
  </w:style>
  <w:style w:type="character" w:customStyle="1" w:styleId="WW8Num7z0">
    <w:name w:val="WW8Num7z0"/>
    <w:rsid w:val="00AC679F"/>
  </w:style>
  <w:style w:type="character" w:customStyle="1" w:styleId="WW8Num7z1">
    <w:name w:val="WW8Num7z1"/>
    <w:rsid w:val="00AC679F"/>
  </w:style>
  <w:style w:type="character" w:customStyle="1" w:styleId="WW8Num7z2">
    <w:name w:val="WW8Num7z2"/>
    <w:rsid w:val="00AC679F"/>
  </w:style>
  <w:style w:type="character" w:customStyle="1" w:styleId="WW8Num7z3">
    <w:name w:val="WW8Num7z3"/>
    <w:rsid w:val="00AC679F"/>
  </w:style>
  <w:style w:type="character" w:customStyle="1" w:styleId="WW8Num7z4">
    <w:name w:val="WW8Num7z4"/>
    <w:rsid w:val="00AC679F"/>
  </w:style>
  <w:style w:type="character" w:customStyle="1" w:styleId="WW8Num7z5">
    <w:name w:val="WW8Num7z5"/>
    <w:rsid w:val="00AC679F"/>
  </w:style>
  <w:style w:type="character" w:customStyle="1" w:styleId="WW8Num7z6">
    <w:name w:val="WW8Num7z6"/>
    <w:rsid w:val="00AC679F"/>
  </w:style>
  <w:style w:type="character" w:customStyle="1" w:styleId="WW8Num7z7">
    <w:name w:val="WW8Num7z7"/>
    <w:rsid w:val="00AC679F"/>
  </w:style>
  <w:style w:type="character" w:customStyle="1" w:styleId="WW8Num7z8">
    <w:name w:val="WW8Num7z8"/>
    <w:rsid w:val="00AC679F"/>
  </w:style>
  <w:style w:type="character" w:customStyle="1" w:styleId="WW8Num2z1">
    <w:name w:val="WW8Num2z1"/>
    <w:rsid w:val="00AC679F"/>
  </w:style>
  <w:style w:type="character" w:customStyle="1" w:styleId="WW8Num2z2">
    <w:name w:val="WW8Num2z2"/>
    <w:rsid w:val="00AC679F"/>
  </w:style>
  <w:style w:type="character" w:customStyle="1" w:styleId="WW8Num2z3">
    <w:name w:val="WW8Num2z3"/>
    <w:rsid w:val="00AC679F"/>
  </w:style>
  <w:style w:type="character" w:customStyle="1" w:styleId="WW8Num2z4">
    <w:name w:val="WW8Num2z4"/>
    <w:rsid w:val="00AC679F"/>
  </w:style>
  <w:style w:type="character" w:customStyle="1" w:styleId="WW8Num2z5">
    <w:name w:val="WW8Num2z5"/>
    <w:rsid w:val="00AC679F"/>
  </w:style>
  <w:style w:type="character" w:customStyle="1" w:styleId="WW8Num2z6">
    <w:name w:val="WW8Num2z6"/>
    <w:rsid w:val="00AC679F"/>
  </w:style>
  <w:style w:type="character" w:customStyle="1" w:styleId="WW8Num2z7">
    <w:name w:val="WW8Num2z7"/>
    <w:rsid w:val="00AC679F"/>
  </w:style>
  <w:style w:type="character" w:customStyle="1" w:styleId="WW8Num2z8">
    <w:name w:val="WW8Num2z8"/>
    <w:rsid w:val="00AC679F"/>
  </w:style>
  <w:style w:type="character" w:customStyle="1" w:styleId="WW8Num3z1">
    <w:name w:val="WW8Num3z1"/>
    <w:rsid w:val="00AC679F"/>
    <w:rPr>
      <w:rFonts w:ascii="Courier New" w:hAnsi="Courier New" w:cs="Courier New" w:hint="default"/>
    </w:rPr>
  </w:style>
  <w:style w:type="character" w:customStyle="1" w:styleId="WW8Num3z2">
    <w:name w:val="WW8Num3z2"/>
    <w:rsid w:val="00AC679F"/>
    <w:rPr>
      <w:rFonts w:ascii="Wingdings" w:hAnsi="Wingdings" w:cs="Wingdings" w:hint="default"/>
    </w:rPr>
  </w:style>
  <w:style w:type="character" w:customStyle="1" w:styleId="WW8Num4z1">
    <w:name w:val="WW8Num4z1"/>
    <w:rsid w:val="00AC679F"/>
    <w:rPr>
      <w:rFonts w:ascii="Courier New" w:hAnsi="Courier New" w:cs="Courier New" w:hint="default"/>
    </w:rPr>
  </w:style>
  <w:style w:type="character" w:customStyle="1" w:styleId="WW8Num4z2">
    <w:name w:val="WW8Num4z2"/>
    <w:rsid w:val="00AC679F"/>
    <w:rPr>
      <w:rFonts w:ascii="Wingdings" w:hAnsi="Wingdings" w:cs="Wingdings" w:hint="default"/>
    </w:rPr>
  </w:style>
  <w:style w:type="character" w:customStyle="1" w:styleId="WW8Num5z1">
    <w:name w:val="WW8Num5z1"/>
    <w:rsid w:val="00AC679F"/>
    <w:rPr>
      <w:rFonts w:ascii="Courier New" w:hAnsi="Courier New" w:cs="Courier New" w:hint="default"/>
    </w:rPr>
  </w:style>
  <w:style w:type="character" w:customStyle="1" w:styleId="WW8Num5z2">
    <w:name w:val="WW8Num5z2"/>
    <w:rsid w:val="00AC679F"/>
    <w:rPr>
      <w:rFonts w:ascii="Wingdings" w:hAnsi="Wingdings" w:cs="Wingdings" w:hint="default"/>
    </w:rPr>
  </w:style>
  <w:style w:type="character" w:customStyle="1" w:styleId="WW8Num6z1">
    <w:name w:val="WW8Num6z1"/>
    <w:rsid w:val="00AC679F"/>
  </w:style>
  <w:style w:type="character" w:customStyle="1" w:styleId="WW8Num6z2">
    <w:name w:val="WW8Num6z2"/>
    <w:rsid w:val="00AC679F"/>
  </w:style>
  <w:style w:type="character" w:customStyle="1" w:styleId="WW8Num6z3">
    <w:name w:val="WW8Num6z3"/>
    <w:rsid w:val="00AC679F"/>
  </w:style>
  <w:style w:type="character" w:customStyle="1" w:styleId="WW8Num6z4">
    <w:name w:val="WW8Num6z4"/>
    <w:rsid w:val="00AC679F"/>
  </w:style>
  <w:style w:type="character" w:customStyle="1" w:styleId="WW8Num6z5">
    <w:name w:val="WW8Num6z5"/>
    <w:rsid w:val="00AC679F"/>
  </w:style>
  <w:style w:type="character" w:customStyle="1" w:styleId="WW8Num6z6">
    <w:name w:val="WW8Num6z6"/>
    <w:rsid w:val="00AC679F"/>
  </w:style>
  <w:style w:type="character" w:customStyle="1" w:styleId="WW8Num6z7">
    <w:name w:val="WW8Num6z7"/>
    <w:rsid w:val="00AC679F"/>
  </w:style>
  <w:style w:type="character" w:customStyle="1" w:styleId="WW8Num6z8">
    <w:name w:val="WW8Num6z8"/>
    <w:rsid w:val="00AC679F"/>
  </w:style>
  <w:style w:type="character" w:customStyle="1" w:styleId="WW8Num8z0">
    <w:name w:val="WW8Num8z0"/>
    <w:rsid w:val="00AC679F"/>
    <w:rPr>
      <w:rFonts w:hint="default"/>
    </w:rPr>
  </w:style>
  <w:style w:type="character" w:customStyle="1" w:styleId="WW8Num8z1">
    <w:name w:val="WW8Num8z1"/>
    <w:rsid w:val="00AC679F"/>
  </w:style>
  <w:style w:type="character" w:customStyle="1" w:styleId="WW8Num8z2">
    <w:name w:val="WW8Num8z2"/>
    <w:rsid w:val="00AC679F"/>
  </w:style>
  <w:style w:type="character" w:customStyle="1" w:styleId="WW8Num8z3">
    <w:name w:val="WW8Num8z3"/>
    <w:rsid w:val="00AC679F"/>
  </w:style>
  <w:style w:type="character" w:customStyle="1" w:styleId="WW8Num8z4">
    <w:name w:val="WW8Num8z4"/>
    <w:rsid w:val="00AC679F"/>
  </w:style>
  <w:style w:type="character" w:customStyle="1" w:styleId="WW8Num8z5">
    <w:name w:val="WW8Num8z5"/>
    <w:rsid w:val="00AC679F"/>
  </w:style>
  <w:style w:type="character" w:customStyle="1" w:styleId="WW8Num8z6">
    <w:name w:val="WW8Num8z6"/>
    <w:rsid w:val="00AC679F"/>
  </w:style>
  <w:style w:type="character" w:customStyle="1" w:styleId="WW8Num8z7">
    <w:name w:val="WW8Num8z7"/>
    <w:rsid w:val="00AC679F"/>
  </w:style>
  <w:style w:type="character" w:customStyle="1" w:styleId="WW8Num8z8">
    <w:name w:val="WW8Num8z8"/>
    <w:rsid w:val="00AC679F"/>
  </w:style>
  <w:style w:type="character" w:customStyle="1" w:styleId="Domylnaczcionkaakapitu1">
    <w:name w:val="Domyślna czcionka akapitu1"/>
    <w:rsid w:val="00AC679F"/>
  </w:style>
  <w:style w:type="character" w:customStyle="1" w:styleId="TekstprzypisudolnegoZnak">
    <w:name w:val="Tekst przypisu dolnego Znak"/>
    <w:rsid w:val="00AC679F"/>
  </w:style>
  <w:style w:type="character" w:customStyle="1" w:styleId="Znakiprzypiswdolnych">
    <w:name w:val="Znaki przypisów dolnych"/>
    <w:rsid w:val="00AC679F"/>
    <w:rPr>
      <w:vertAlign w:val="superscript"/>
    </w:rPr>
  </w:style>
  <w:style w:type="character" w:customStyle="1" w:styleId="Znakinumeracji">
    <w:name w:val="Znaki numeracji"/>
    <w:rsid w:val="00AC679F"/>
  </w:style>
  <w:style w:type="paragraph" w:customStyle="1" w:styleId="Nagwek10">
    <w:name w:val="Nagłówek1"/>
    <w:basedOn w:val="Normalny"/>
    <w:next w:val="Tekstpodstawowy"/>
    <w:rsid w:val="00AC679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AC679F"/>
    <w:pPr>
      <w:suppressAutoHyphens/>
      <w:spacing w:after="140" w:line="288" w:lineRule="auto"/>
    </w:pPr>
    <w:rPr>
      <w:rFonts w:ascii="Calibri" w:eastAsia="Calibri" w:hAnsi="Calibri" w:cs="Times New Roman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C679F"/>
    <w:rPr>
      <w:rFonts w:ascii="Calibri" w:eastAsia="Calibri" w:hAnsi="Calibri" w:cs="Times New Roman"/>
      <w:lang w:eastAsia="zh-CN"/>
    </w:rPr>
  </w:style>
  <w:style w:type="paragraph" w:styleId="Lista">
    <w:name w:val="List"/>
    <w:basedOn w:val="Tekstpodstawowy"/>
    <w:rsid w:val="00AC679F"/>
    <w:rPr>
      <w:rFonts w:cs="Mangal"/>
    </w:rPr>
  </w:style>
  <w:style w:type="paragraph" w:styleId="Legenda">
    <w:name w:val="caption"/>
    <w:basedOn w:val="Normalny"/>
    <w:qFormat/>
    <w:rsid w:val="00AC679F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AC679F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styleId="Bezodstpw">
    <w:name w:val="No Spacing"/>
    <w:qFormat/>
    <w:rsid w:val="00AC679F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Default">
    <w:name w:val="Default"/>
    <w:rsid w:val="00AC679F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rsid w:val="00AC679F"/>
    <w:pPr>
      <w:suppressAutoHyphens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C679F"/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AC679F"/>
    <w:pPr>
      <w:suppressLineNumbers/>
      <w:suppressAutoHyphens/>
    </w:pPr>
    <w:rPr>
      <w:rFonts w:ascii="Calibri" w:eastAsia="Calibri" w:hAnsi="Calibri" w:cs="Times New Roman"/>
      <w:lang w:eastAsia="zh-CN"/>
    </w:rPr>
  </w:style>
  <w:style w:type="paragraph" w:customStyle="1" w:styleId="Nagwektabeli">
    <w:name w:val="Nagłówek tabeli"/>
    <w:basedOn w:val="Zawartotabeli"/>
    <w:rsid w:val="00AC679F"/>
    <w:pPr>
      <w:jc w:val="center"/>
    </w:pPr>
    <w:rPr>
      <w:b/>
      <w:bCs/>
    </w:rPr>
  </w:style>
  <w:style w:type="paragraph" w:customStyle="1" w:styleId="Cytaty">
    <w:name w:val="Cytaty"/>
    <w:basedOn w:val="Normalny"/>
    <w:rsid w:val="00AC679F"/>
    <w:pPr>
      <w:suppressAutoHyphens/>
      <w:spacing w:after="283"/>
      <w:ind w:left="567" w:right="567"/>
    </w:pPr>
    <w:rPr>
      <w:rFonts w:ascii="Calibri" w:eastAsia="Calibri" w:hAnsi="Calibri" w:cs="Times New Roman"/>
      <w:lang w:eastAsia="zh-CN"/>
    </w:rPr>
  </w:style>
  <w:style w:type="paragraph" w:styleId="Tytu">
    <w:name w:val="Title"/>
    <w:basedOn w:val="Nagwek10"/>
    <w:next w:val="Tekstpodstawowy"/>
    <w:link w:val="TytuZnak"/>
    <w:qFormat/>
    <w:rsid w:val="00AC679F"/>
    <w:pPr>
      <w:jc w:val="center"/>
    </w:pPr>
    <w:rPr>
      <w:b/>
      <w:bC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AC679F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AC679F"/>
    <w:pPr>
      <w:spacing w:before="60"/>
      <w:jc w:val="center"/>
    </w:pPr>
    <w:rPr>
      <w:sz w:val="36"/>
      <w:szCs w:val="36"/>
    </w:rPr>
  </w:style>
  <w:style w:type="character" w:customStyle="1" w:styleId="PodtytuZnak">
    <w:name w:val="Podtytuł Znak"/>
    <w:basedOn w:val="Domylnaczcionkaakapitu"/>
    <w:link w:val="Podtytu"/>
    <w:rsid w:val="00AC679F"/>
    <w:rPr>
      <w:rFonts w:ascii="Liberation Sans" w:eastAsia="Microsoft YaHei" w:hAnsi="Liberation Sans" w:cs="Mangal"/>
      <w:sz w:val="36"/>
      <w:szCs w:val="36"/>
      <w:lang w:eastAsia="zh-CN"/>
    </w:rPr>
  </w:style>
  <w:style w:type="table" w:styleId="Tabela-Siatka">
    <w:name w:val="Table Grid"/>
    <w:basedOn w:val="Standardowy"/>
    <w:uiPriority w:val="59"/>
    <w:rsid w:val="00AC6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5">
    <w:name w:val="Tekst treści (5)"/>
    <w:basedOn w:val="Normalny"/>
    <w:rsid w:val="00AC679F"/>
    <w:pPr>
      <w:widowControl w:val="0"/>
      <w:shd w:val="clear" w:color="auto" w:fill="FFFFFF"/>
      <w:suppressAutoHyphens/>
      <w:spacing w:before="360" w:after="1020" w:line="302" w:lineRule="exact"/>
      <w:jc w:val="both"/>
    </w:pPr>
    <w:rPr>
      <w:rFonts w:ascii="Arial" w:eastAsia="Arial" w:hAnsi="Arial" w:cs="Arial"/>
      <w:b/>
      <w:bCs/>
      <w:kern w:val="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C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005"/>
  </w:style>
  <w:style w:type="paragraph" w:styleId="Stopka">
    <w:name w:val="footer"/>
    <w:basedOn w:val="Normalny"/>
    <w:link w:val="StopkaZnak"/>
    <w:uiPriority w:val="99"/>
    <w:unhideWhenUsed/>
    <w:rsid w:val="00AC2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CA08EB-A780-461C-8764-D85BDEA5D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5803</Words>
  <Characters>34821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2015-12-17T12:23:00Z</dcterms:created>
  <dcterms:modified xsi:type="dcterms:W3CDTF">2015-12-17T12:45:00Z</dcterms:modified>
</cp:coreProperties>
</file>